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E5184" w14:textId="3B760703" w:rsidR="00514246" w:rsidRPr="00DC461C" w:rsidRDefault="00DC461C" w:rsidP="00514246">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SUMMARY</w:t>
      </w:r>
    </w:p>
    <w:p w14:paraId="48BA1A2E" w14:textId="2D75D58D" w:rsidR="00514246" w:rsidRPr="0023351F" w:rsidRDefault="00DC461C" w:rsidP="00514246">
      <w:pPr>
        <w:jc w:val="center"/>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t>to</w:t>
      </w:r>
      <w:proofErr w:type="gramEnd"/>
      <w:r w:rsidR="00514246" w:rsidRPr="0023351F">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the</w:t>
      </w:r>
      <w:r w:rsidR="00514246" w:rsidRPr="0023351F">
        <w:rPr>
          <w:rFonts w:ascii="Times New Roman" w:hAnsi="Times New Roman" w:cs="Times New Roman"/>
          <w:b/>
          <w:bCs/>
          <w:sz w:val="28"/>
          <w:szCs w:val="28"/>
          <w:lang w:val="en-US"/>
        </w:rPr>
        <w:t xml:space="preserve"> dissertation for </w:t>
      </w:r>
      <w:r>
        <w:rPr>
          <w:rFonts w:ascii="Times New Roman" w:hAnsi="Times New Roman" w:cs="Times New Roman"/>
          <w:b/>
          <w:bCs/>
          <w:sz w:val="28"/>
          <w:szCs w:val="28"/>
          <w:lang w:val="en-US"/>
        </w:rPr>
        <w:t>the</w:t>
      </w:r>
      <w:r w:rsidR="00514246" w:rsidRPr="0023351F">
        <w:rPr>
          <w:rFonts w:ascii="Times New Roman" w:hAnsi="Times New Roman" w:cs="Times New Roman"/>
          <w:b/>
          <w:bCs/>
          <w:sz w:val="28"/>
          <w:szCs w:val="28"/>
          <w:lang w:val="en-US"/>
        </w:rPr>
        <w:t xml:space="preserve"> Doctor of Philosophy (PhD) </w:t>
      </w:r>
      <w:r>
        <w:rPr>
          <w:rFonts w:ascii="Times New Roman" w:hAnsi="Times New Roman" w:cs="Times New Roman"/>
          <w:b/>
          <w:bCs/>
          <w:sz w:val="28"/>
          <w:szCs w:val="28"/>
          <w:lang w:val="en-US"/>
        </w:rPr>
        <w:t xml:space="preserve">degree </w:t>
      </w:r>
      <w:r w:rsidR="00514246" w:rsidRPr="0023351F">
        <w:rPr>
          <w:rFonts w:ascii="Times New Roman" w:hAnsi="Times New Roman" w:cs="Times New Roman"/>
          <w:b/>
          <w:bCs/>
          <w:sz w:val="28"/>
          <w:szCs w:val="28"/>
          <w:lang w:val="en-US"/>
        </w:rPr>
        <w:t>of a doctoral student of the Academy of Law Enforcement Agencies under the Prosecutor</w:t>
      </w:r>
      <w:r>
        <w:rPr>
          <w:rFonts w:ascii="Times New Roman" w:hAnsi="Times New Roman" w:cs="Times New Roman"/>
          <w:b/>
          <w:bCs/>
          <w:sz w:val="28"/>
          <w:szCs w:val="28"/>
          <w:lang w:val="en-US"/>
        </w:rPr>
        <w:t xml:space="preserve"> General</w:t>
      </w:r>
      <w:r w:rsidR="00514246" w:rsidRPr="0023351F">
        <w:rPr>
          <w:rFonts w:ascii="Times New Roman" w:hAnsi="Times New Roman" w:cs="Times New Roman"/>
          <w:b/>
          <w:bCs/>
          <w:sz w:val="28"/>
          <w:szCs w:val="28"/>
          <w:lang w:val="en-US"/>
        </w:rPr>
        <w:t>'s Office of the Republic of Kazakhstan</w:t>
      </w:r>
    </w:p>
    <w:p w14:paraId="268B3FC3" w14:textId="7598E21A" w:rsidR="00514246" w:rsidRPr="0023351F" w:rsidRDefault="003703BD" w:rsidP="00514246">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BADANOVA ANNA NIKOLAEVN</w:t>
      </w:r>
      <w:r w:rsidR="00665AF3">
        <w:rPr>
          <w:rFonts w:ascii="Times New Roman" w:hAnsi="Times New Roman" w:cs="Times New Roman"/>
          <w:b/>
          <w:bCs/>
          <w:sz w:val="28"/>
          <w:szCs w:val="28"/>
        </w:rPr>
        <w:t>А</w:t>
      </w:r>
      <w:r>
        <w:rPr>
          <w:rFonts w:ascii="Times New Roman" w:hAnsi="Times New Roman" w:cs="Times New Roman"/>
          <w:b/>
          <w:bCs/>
          <w:sz w:val="28"/>
          <w:szCs w:val="28"/>
          <w:lang w:val="en-US"/>
        </w:rPr>
        <w:t>S</w:t>
      </w:r>
      <w:r w:rsidR="00514246" w:rsidRPr="0023351F">
        <w:rPr>
          <w:rFonts w:ascii="Times New Roman" w:hAnsi="Times New Roman" w:cs="Times New Roman"/>
          <w:b/>
          <w:bCs/>
          <w:sz w:val="28"/>
          <w:szCs w:val="28"/>
          <w:lang w:val="en-US"/>
        </w:rPr>
        <w:t xml:space="preserve"> on the topic:</w:t>
      </w:r>
    </w:p>
    <w:p w14:paraId="128DEF85" w14:textId="45E8AC87" w:rsidR="00514246" w:rsidRPr="000C3C34" w:rsidRDefault="000C3C34" w:rsidP="00332B89">
      <w:pPr>
        <w:jc w:val="center"/>
        <w:rPr>
          <w:rFonts w:ascii="Times New Roman" w:hAnsi="Times New Roman" w:cs="Times New Roman"/>
          <w:b/>
          <w:bCs/>
          <w:sz w:val="28"/>
          <w:szCs w:val="28"/>
          <w:lang w:val="en-US"/>
        </w:rPr>
      </w:pPr>
      <w:r w:rsidRPr="000C3C34">
        <w:rPr>
          <w:rFonts w:ascii="Times New Roman" w:hAnsi="Times New Roman" w:cs="Times New Roman"/>
          <w:b/>
          <w:bCs/>
          <w:sz w:val="28"/>
          <w:szCs w:val="28"/>
          <w:lang w:val="en-US"/>
        </w:rPr>
        <w:t>«</w:t>
      </w:r>
      <w:r w:rsidR="00514246" w:rsidRPr="003703BD">
        <w:rPr>
          <w:rFonts w:ascii="Times New Roman" w:hAnsi="Times New Roman" w:cs="Times New Roman"/>
          <w:b/>
          <w:bCs/>
          <w:sz w:val="28"/>
          <w:szCs w:val="28"/>
          <w:lang w:val="en-US"/>
        </w:rPr>
        <w:t xml:space="preserve">Theoretical and </w:t>
      </w:r>
      <w:proofErr w:type="gramStart"/>
      <w:r w:rsidR="00514246" w:rsidRPr="003703BD">
        <w:rPr>
          <w:rFonts w:ascii="Times New Roman" w:hAnsi="Times New Roman" w:cs="Times New Roman"/>
          <w:b/>
          <w:bCs/>
          <w:sz w:val="28"/>
          <w:szCs w:val="28"/>
          <w:lang w:val="en-US"/>
        </w:rPr>
        <w:t xml:space="preserve">applied </w:t>
      </w:r>
      <w:r w:rsidR="003703BD" w:rsidRPr="003703BD">
        <w:rPr>
          <w:rFonts w:ascii="Times New Roman" w:hAnsi="Times New Roman" w:cs="Times New Roman"/>
          <w:b/>
          <w:bCs/>
          <w:sz w:val="28"/>
          <w:szCs w:val="28"/>
          <w:lang w:val="en-US"/>
        </w:rPr>
        <w:t xml:space="preserve"> </w:t>
      </w:r>
      <w:r w:rsidR="003703BD" w:rsidRPr="003703BD">
        <w:rPr>
          <w:rFonts w:ascii="Times New Roman" w:hAnsi="Times New Roman" w:cs="Times New Roman"/>
          <w:b/>
          <w:sz w:val="28"/>
          <w:szCs w:val="28"/>
          <w:lang w:val="en"/>
        </w:rPr>
        <w:t>fundamentals</w:t>
      </w:r>
      <w:proofErr w:type="gramEnd"/>
      <w:r w:rsidR="003703BD" w:rsidRPr="003703BD">
        <w:rPr>
          <w:rFonts w:ascii="Times New Roman" w:hAnsi="Times New Roman" w:cs="Times New Roman"/>
          <w:b/>
          <w:sz w:val="28"/>
          <w:szCs w:val="28"/>
          <w:lang w:val="en"/>
        </w:rPr>
        <w:t xml:space="preserve"> of remote investigative actions</w:t>
      </w:r>
      <w:r w:rsidRPr="000C3C34">
        <w:rPr>
          <w:rFonts w:ascii="Times New Roman" w:hAnsi="Times New Roman" w:cs="Times New Roman"/>
          <w:b/>
          <w:bCs/>
          <w:sz w:val="28"/>
          <w:szCs w:val="28"/>
          <w:lang w:val="en-US"/>
        </w:rPr>
        <w:t>»</w:t>
      </w:r>
    </w:p>
    <w:p w14:paraId="0A2F89D8" w14:textId="77777777" w:rsidR="000C3C34" w:rsidRPr="000C3C34" w:rsidRDefault="000C3C34" w:rsidP="00332B89">
      <w:pPr>
        <w:jc w:val="center"/>
        <w:rPr>
          <w:rFonts w:ascii="Times New Roman" w:hAnsi="Times New Roman" w:cs="Times New Roman"/>
          <w:b/>
          <w:bCs/>
          <w:sz w:val="28"/>
          <w:szCs w:val="28"/>
          <w:lang w:val="en-US"/>
        </w:rPr>
      </w:pPr>
    </w:p>
    <w:p w14:paraId="6508AEAC" w14:textId="439A8B8B" w:rsidR="00514246" w:rsidRPr="00D13F91" w:rsidRDefault="00F76801" w:rsidP="00332B89">
      <w:pPr>
        <w:ind w:firstLine="720"/>
        <w:jc w:val="both"/>
        <w:rPr>
          <w:rFonts w:ascii="Times New Roman" w:hAnsi="Times New Roman" w:cs="Times New Roman"/>
          <w:sz w:val="28"/>
          <w:szCs w:val="28"/>
          <w:lang w:val="en-US"/>
        </w:rPr>
      </w:pPr>
      <w:proofErr w:type="gramStart"/>
      <w:r>
        <w:rPr>
          <w:rFonts w:ascii="Times New Roman" w:hAnsi="Times New Roman" w:cs="Times New Roman"/>
          <w:b/>
          <w:bCs/>
          <w:sz w:val="28"/>
          <w:szCs w:val="28"/>
          <w:lang w:val="en-US"/>
        </w:rPr>
        <w:t xml:space="preserve">Overview </w:t>
      </w:r>
      <w:r w:rsidR="00514246" w:rsidRPr="0023351F">
        <w:rPr>
          <w:rFonts w:ascii="Times New Roman" w:hAnsi="Times New Roman" w:cs="Times New Roman"/>
          <w:b/>
          <w:bCs/>
          <w:sz w:val="28"/>
          <w:szCs w:val="28"/>
          <w:lang w:val="en-US"/>
        </w:rPr>
        <w:t xml:space="preserve">of the </w:t>
      </w:r>
      <w:r w:rsidR="00490A22">
        <w:rPr>
          <w:rFonts w:ascii="Times New Roman" w:hAnsi="Times New Roman" w:cs="Times New Roman"/>
          <w:b/>
          <w:bCs/>
          <w:sz w:val="28"/>
          <w:szCs w:val="28"/>
          <w:lang w:val="en-US"/>
        </w:rPr>
        <w:t>research</w:t>
      </w:r>
      <w:r w:rsidR="00D13F91">
        <w:rPr>
          <w:rFonts w:ascii="Times New Roman" w:hAnsi="Times New Roman" w:cs="Times New Roman"/>
          <w:sz w:val="28"/>
          <w:szCs w:val="28"/>
          <w:lang w:val="en-US"/>
        </w:rPr>
        <w:t>.</w:t>
      </w:r>
      <w:proofErr w:type="gramEnd"/>
      <w:r w:rsidR="00D13F91" w:rsidRPr="00D13F91">
        <w:rPr>
          <w:rFonts w:ascii="Times New Roman" w:hAnsi="Times New Roman" w:cs="Times New Roman"/>
          <w:sz w:val="28"/>
          <w:szCs w:val="28"/>
          <w:lang w:val="en-US"/>
        </w:rPr>
        <w:t xml:space="preserve"> The present study is devoted to the description of the theoretical and applied features of conducting remote investigative actions in the Republic of Kazakhstan. The study provides a comprehensive analysis of domestic and foreign legislation in the field of remote investigative </w:t>
      </w:r>
      <w:proofErr w:type="gramStart"/>
      <w:r w:rsidR="00D13F91" w:rsidRPr="00D13F91">
        <w:rPr>
          <w:rFonts w:ascii="Times New Roman" w:hAnsi="Times New Roman" w:cs="Times New Roman"/>
          <w:sz w:val="28"/>
          <w:szCs w:val="28"/>
          <w:lang w:val="en-US"/>
        </w:rPr>
        <w:t>actions,</w:t>
      </w:r>
      <w:proofErr w:type="gramEnd"/>
      <w:r w:rsidR="00D13F91" w:rsidRPr="00D13F91">
        <w:rPr>
          <w:rFonts w:ascii="Times New Roman" w:hAnsi="Times New Roman" w:cs="Times New Roman"/>
          <w:sz w:val="28"/>
          <w:szCs w:val="28"/>
          <w:lang w:val="en-US"/>
        </w:rPr>
        <w:t xml:space="preserve"> provides recommendations for improving the activities of employees of investigative units of law enforcement agencies, as well as some articles of the CPC of the Republic of Kazakhstan.</w:t>
      </w:r>
    </w:p>
    <w:p w14:paraId="311E1C59" w14:textId="77777777" w:rsidR="00D13F91" w:rsidRPr="00D13F91" w:rsidRDefault="00514246" w:rsidP="00D13F91">
      <w:pPr>
        <w:ind w:firstLine="720"/>
        <w:jc w:val="both"/>
        <w:rPr>
          <w:rFonts w:ascii="Times New Roman" w:hAnsi="Times New Roman" w:cs="Times New Roman"/>
          <w:sz w:val="28"/>
          <w:szCs w:val="28"/>
          <w:lang w:val="en-US"/>
        </w:rPr>
      </w:pPr>
      <w:proofErr w:type="gramStart"/>
      <w:r w:rsidRPr="0023351F">
        <w:rPr>
          <w:rFonts w:ascii="Times New Roman" w:hAnsi="Times New Roman" w:cs="Times New Roman"/>
          <w:b/>
          <w:bCs/>
          <w:sz w:val="28"/>
          <w:szCs w:val="28"/>
          <w:lang w:val="en-US"/>
        </w:rPr>
        <w:t>Relevance of the research topic</w:t>
      </w:r>
      <w:r w:rsidRPr="0023351F">
        <w:rPr>
          <w:rFonts w:ascii="Times New Roman" w:hAnsi="Times New Roman" w:cs="Times New Roman"/>
          <w:sz w:val="28"/>
          <w:szCs w:val="28"/>
          <w:lang w:val="en-US"/>
        </w:rPr>
        <w:t>.</w:t>
      </w:r>
      <w:proofErr w:type="gramEnd"/>
      <w:r w:rsidRPr="0023351F">
        <w:rPr>
          <w:rFonts w:ascii="Times New Roman" w:hAnsi="Times New Roman" w:cs="Times New Roman"/>
          <w:sz w:val="28"/>
          <w:szCs w:val="28"/>
          <w:lang w:val="en-US"/>
        </w:rPr>
        <w:t xml:space="preserve"> </w:t>
      </w:r>
      <w:r w:rsidR="00D13F91" w:rsidRPr="00D13F91">
        <w:rPr>
          <w:rFonts w:ascii="Times New Roman" w:hAnsi="Times New Roman" w:cs="Times New Roman"/>
          <w:sz w:val="28"/>
          <w:szCs w:val="28"/>
          <w:lang w:val="en-US"/>
        </w:rPr>
        <w:t>The territory of the Republic of Kazakhstan is vast, in terms of occupied area it is on the 9th place in the world. The cities and towns of the country are located at a remote distance from each other. For example, to arrive from one locality to another, you will need to cover a distance of a thousand kilometers or more. Having moved into the legal space, in order to establish all the circumstances of the case, it is necessary to conduct investigative actions. In most cases, the impossibility of conducting them with participants in criminal proceedings who are at a significant distance from the law enforcement agency conducting pre-trial proceedings is the basis for extending the terms of the investigation in the case.</w:t>
      </w:r>
    </w:p>
    <w:p w14:paraId="6B324265"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The study of the issues of conducting remote investigative actions, understanding the prospects for improving this institution, taking into account the Concept of legal policy until 2030, is in demand in the theory and practice of criminal procedure law.</w:t>
      </w:r>
    </w:p>
    <w:p w14:paraId="022A0226"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The testimony of the victim and witness, as information about significant circumstances of importance during pre-trial proceedings, presented by a person during interrogation and recorded in accordance with the procedure established by law, is one of the sources of evidence in the case under investigation.</w:t>
      </w:r>
    </w:p>
    <w:p w14:paraId="20A11D09" w14:textId="0E2BA082" w:rsidR="00D13F91" w:rsidRPr="000C3C34"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 xml:space="preserve">K. </w:t>
      </w:r>
      <w:proofErr w:type="spellStart"/>
      <w:r w:rsidRPr="00D13F91">
        <w:rPr>
          <w:rFonts w:ascii="Times New Roman" w:hAnsi="Times New Roman" w:cs="Times New Roman"/>
          <w:sz w:val="28"/>
          <w:szCs w:val="28"/>
          <w:lang w:val="en-US"/>
        </w:rPr>
        <w:t>Tokayev</w:t>
      </w:r>
      <w:proofErr w:type="spellEnd"/>
      <w:r w:rsidRPr="00D13F91">
        <w:rPr>
          <w:rFonts w:ascii="Times New Roman" w:hAnsi="Times New Roman" w:cs="Times New Roman"/>
          <w:sz w:val="28"/>
          <w:szCs w:val="28"/>
          <w:lang w:val="en-US"/>
        </w:rPr>
        <w:t xml:space="preserve"> mentioned the significant work on the development of new standards for the service of the state to the interests of citizens in his annual Message of the Head of State to the people of Kaza</w:t>
      </w:r>
      <w:r w:rsidR="000C3C34">
        <w:rPr>
          <w:rFonts w:ascii="Times New Roman" w:hAnsi="Times New Roman" w:cs="Times New Roman"/>
          <w:sz w:val="28"/>
          <w:szCs w:val="28"/>
          <w:lang w:val="en-US"/>
        </w:rPr>
        <w:t xml:space="preserve">khstan dated September 1, 2020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xml:space="preserve">Kazakhstan in a </w:t>
      </w:r>
      <w:r w:rsidR="000C3C34">
        <w:rPr>
          <w:rFonts w:ascii="Times New Roman" w:hAnsi="Times New Roman" w:cs="Times New Roman"/>
          <w:sz w:val="28"/>
          <w:szCs w:val="28"/>
          <w:lang w:val="en-US"/>
        </w:rPr>
        <w:t>new reality: time for action</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.....The law enforcement and judicial systems play a key role in this. Reforms are absolutely necessary here. Reality is changing rapidly. The more law enforcement agencies rely on best practices, the more likely they are to fit into the context of international practice. The current situation in the country imposes new requirements on law enforcement agencies, which must meet the demands of citizens. The criminal sphere should be modernized following the example of developed OECD countries. We need a model that ensures timely protection of citizens' rights and meets h</w:t>
      </w:r>
      <w:r w:rsidR="000C3C34">
        <w:rPr>
          <w:rFonts w:ascii="Times New Roman" w:hAnsi="Times New Roman" w:cs="Times New Roman"/>
          <w:sz w:val="28"/>
          <w:szCs w:val="28"/>
          <w:lang w:val="en-US"/>
        </w:rPr>
        <w:t>igh international standards</w:t>
      </w:r>
      <w:r w:rsidR="000C3C34" w:rsidRPr="000C3C34">
        <w:rPr>
          <w:rFonts w:ascii="Times New Roman" w:hAnsi="Times New Roman" w:cs="Times New Roman"/>
          <w:sz w:val="28"/>
          <w:szCs w:val="28"/>
          <w:lang w:val="en-US"/>
        </w:rPr>
        <w:t>».</w:t>
      </w:r>
    </w:p>
    <w:p w14:paraId="5FE3A2B5"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lastRenderedPageBreak/>
        <w:t>The problems of tactics of conducting various types of investigative actions, including interrogation, have been repeatedly considered in many dissertations and monographs. However, at the time, they could not take into account the current criminal situation, the development of new forms of investigative actions, the evolution of scientific activity and technology. In this regard, the problem of conducting remote investigative actions is of key importance throughout the territory of the Republic of Kazakhstan and the task of generalizing and systematizing remote investigative actions seems to be very significant.</w:t>
      </w:r>
    </w:p>
    <w:p w14:paraId="3AE5F2B0"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 xml:space="preserve">However, the issues of conducting remote interrogation are rather poorly researched in the theory of criminal procedure. As the analysis of research in the Republic of Kazakhstan has shown, an insufficient number of scientific papers devoted to conducting remote investigative actions </w:t>
      </w:r>
      <w:proofErr w:type="gramStart"/>
      <w:r w:rsidRPr="00D13F91">
        <w:rPr>
          <w:rFonts w:ascii="Times New Roman" w:hAnsi="Times New Roman" w:cs="Times New Roman"/>
          <w:sz w:val="28"/>
          <w:szCs w:val="28"/>
          <w:lang w:val="en-US"/>
        </w:rPr>
        <w:t>has</w:t>
      </w:r>
      <w:proofErr w:type="gramEnd"/>
      <w:r w:rsidRPr="00D13F91">
        <w:rPr>
          <w:rFonts w:ascii="Times New Roman" w:hAnsi="Times New Roman" w:cs="Times New Roman"/>
          <w:sz w:val="28"/>
          <w:szCs w:val="28"/>
          <w:lang w:val="en-US"/>
        </w:rPr>
        <w:t xml:space="preserve"> been established. No special research has been conducted to study the problems of this topic of the dissertation, which confirms the relevance of the topic of this study.</w:t>
      </w:r>
    </w:p>
    <w:p w14:paraId="6EEA36BC" w14:textId="229C2A39" w:rsidR="00514246" w:rsidRPr="0023351F"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All these factors determine the essential problems of this dissertation research. The hypothesis of the dissertation research is the author's assumption that improving the effectiveness of the pre-trial investigation bodies of the Republic of Kazakhstan, carrying out investigative actions in a remote format, is possible through improving the theoretical, legal, organizational and scientific and methodological foundations of this activity.</w:t>
      </w:r>
      <w:r w:rsidR="003703BD">
        <w:rPr>
          <w:rFonts w:ascii="Times New Roman" w:hAnsi="Times New Roman" w:cs="Times New Roman"/>
          <w:sz w:val="28"/>
          <w:szCs w:val="28"/>
          <w:lang w:val="en-US"/>
        </w:rPr>
        <w:t xml:space="preserve"> </w:t>
      </w:r>
    </w:p>
    <w:p w14:paraId="3D1AA7B6" w14:textId="79AB1284" w:rsidR="00D13F91" w:rsidRPr="00D13F91" w:rsidRDefault="00490A22" w:rsidP="00D13F91">
      <w:pPr>
        <w:ind w:firstLine="720"/>
        <w:jc w:val="both"/>
        <w:rPr>
          <w:rFonts w:ascii="Times New Roman" w:hAnsi="Times New Roman" w:cs="Times New Roman"/>
          <w:sz w:val="28"/>
          <w:szCs w:val="28"/>
          <w:lang w:val="en-US"/>
        </w:rPr>
      </w:pPr>
      <w:proofErr w:type="gramStart"/>
      <w:r>
        <w:rPr>
          <w:rFonts w:ascii="Times New Roman" w:hAnsi="Times New Roman" w:cs="Times New Roman"/>
          <w:b/>
          <w:bCs/>
          <w:sz w:val="28"/>
          <w:szCs w:val="28"/>
          <w:lang w:val="en-US"/>
        </w:rPr>
        <w:t xml:space="preserve">Level of progress of </w:t>
      </w:r>
      <w:r w:rsidR="00236CDE">
        <w:rPr>
          <w:rFonts w:ascii="Times New Roman" w:hAnsi="Times New Roman" w:cs="Times New Roman"/>
          <w:b/>
          <w:bCs/>
          <w:sz w:val="28"/>
          <w:szCs w:val="28"/>
          <w:lang w:val="en-US"/>
        </w:rPr>
        <w:t xml:space="preserve">the research topic </w:t>
      </w:r>
      <w:r w:rsidR="00514246" w:rsidRPr="0023351F">
        <w:rPr>
          <w:rFonts w:ascii="Times New Roman" w:hAnsi="Times New Roman" w:cs="Times New Roman"/>
          <w:b/>
          <w:bCs/>
          <w:sz w:val="28"/>
          <w:szCs w:val="28"/>
          <w:lang w:val="en-US"/>
        </w:rPr>
        <w:t>and the scientific novelty of the research.</w:t>
      </w:r>
      <w:proofErr w:type="gramEnd"/>
      <w:r w:rsidR="00514246" w:rsidRPr="0023351F">
        <w:rPr>
          <w:rFonts w:ascii="Times New Roman" w:hAnsi="Times New Roman" w:cs="Times New Roman"/>
          <w:b/>
          <w:bCs/>
          <w:sz w:val="28"/>
          <w:szCs w:val="28"/>
          <w:lang w:val="en-US"/>
        </w:rPr>
        <w:t xml:space="preserve"> </w:t>
      </w:r>
      <w:r w:rsidR="003703BD">
        <w:rPr>
          <w:rFonts w:ascii="Times New Roman" w:hAnsi="Times New Roman" w:cs="Times New Roman"/>
          <w:sz w:val="28"/>
          <w:szCs w:val="28"/>
          <w:lang w:val="en-US"/>
        </w:rPr>
        <w:t xml:space="preserve"> </w:t>
      </w:r>
      <w:r w:rsidR="00D13F91" w:rsidRPr="00D13F91">
        <w:rPr>
          <w:rFonts w:ascii="Times New Roman" w:hAnsi="Times New Roman" w:cs="Times New Roman"/>
          <w:sz w:val="28"/>
          <w:szCs w:val="28"/>
          <w:lang w:val="en-US"/>
        </w:rPr>
        <w:t>The problems of conducting investigative actions are reflected in the works of A</w:t>
      </w:r>
      <w:r w:rsidR="0048003C">
        <w:rPr>
          <w:rFonts w:ascii="Times New Roman" w:hAnsi="Times New Roman" w:cs="Times New Roman"/>
          <w:sz w:val="28"/>
          <w:szCs w:val="28"/>
          <w:lang w:val="en-US"/>
        </w:rPr>
        <w:t xml:space="preserve">.A. </w:t>
      </w:r>
      <w:proofErr w:type="spellStart"/>
      <w:r w:rsidR="0048003C">
        <w:rPr>
          <w:rFonts w:ascii="Times New Roman" w:hAnsi="Times New Roman" w:cs="Times New Roman"/>
          <w:sz w:val="28"/>
          <w:szCs w:val="28"/>
          <w:lang w:val="en-US"/>
        </w:rPr>
        <w:t>Aubakirova</w:t>
      </w:r>
      <w:proofErr w:type="spellEnd"/>
      <w:r w:rsidR="0048003C">
        <w:rPr>
          <w:rFonts w:ascii="Times New Roman" w:hAnsi="Times New Roman" w:cs="Times New Roman"/>
          <w:sz w:val="28"/>
          <w:szCs w:val="28"/>
          <w:lang w:val="en-US"/>
        </w:rPr>
        <w:t xml:space="preserve">, A.N. </w:t>
      </w:r>
      <w:proofErr w:type="spellStart"/>
      <w:r w:rsidR="0048003C">
        <w:rPr>
          <w:rFonts w:ascii="Times New Roman" w:hAnsi="Times New Roman" w:cs="Times New Roman"/>
          <w:sz w:val="28"/>
          <w:szCs w:val="28"/>
          <w:lang w:val="en-US"/>
        </w:rPr>
        <w:t>Akhpanov</w:t>
      </w:r>
      <w:proofErr w:type="spellEnd"/>
      <w:r w:rsidR="0048003C">
        <w:rPr>
          <w:rFonts w:ascii="Times New Roman" w:hAnsi="Times New Roman" w:cs="Times New Roman"/>
          <w:sz w:val="28"/>
          <w:szCs w:val="28"/>
          <w:lang w:val="en-US"/>
        </w:rPr>
        <w:t xml:space="preserve">, </w:t>
      </w:r>
      <w:proofErr w:type="spellStart"/>
      <w:proofErr w:type="gramStart"/>
      <w:r w:rsidR="0048003C">
        <w:rPr>
          <w:rFonts w:ascii="Times New Roman" w:hAnsi="Times New Roman" w:cs="Times New Roman"/>
          <w:sz w:val="28"/>
          <w:szCs w:val="28"/>
          <w:lang w:val="en-US"/>
        </w:rPr>
        <w:t>Ye</w:t>
      </w:r>
      <w:r w:rsidR="00D13F91" w:rsidRPr="00D13F91">
        <w:rPr>
          <w:rFonts w:ascii="Times New Roman" w:hAnsi="Times New Roman" w:cs="Times New Roman"/>
          <w:sz w:val="28"/>
          <w:szCs w:val="28"/>
          <w:lang w:val="en-US"/>
        </w:rPr>
        <w:t>.N</w:t>
      </w:r>
      <w:proofErr w:type="spellEnd"/>
      <w:proofErr w:type="gramEnd"/>
      <w:r w:rsidR="00D13F91" w:rsidRPr="00D13F91">
        <w:rPr>
          <w:rFonts w:ascii="Times New Roman" w:hAnsi="Times New Roman" w:cs="Times New Roman"/>
          <w:sz w:val="28"/>
          <w:szCs w:val="28"/>
          <w:lang w:val="en-US"/>
        </w:rPr>
        <w:t xml:space="preserve">. </w:t>
      </w:r>
      <w:proofErr w:type="spellStart"/>
      <w:r w:rsidR="00D13F91" w:rsidRPr="00D13F91">
        <w:rPr>
          <w:rFonts w:ascii="Times New Roman" w:hAnsi="Times New Roman" w:cs="Times New Roman"/>
          <w:sz w:val="28"/>
          <w:szCs w:val="28"/>
          <w:lang w:val="en-US"/>
        </w:rPr>
        <w:t>Begali</w:t>
      </w:r>
      <w:r w:rsidR="0048003C">
        <w:rPr>
          <w:rFonts w:ascii="Times New Roman" w:hAnsi="Times New Roman" w:cs="Times New Roman"/>
          <w:sz w:val="28"/>
          <w:szCs w:val="28"/>
          <w:lang w:val="en-US"/>
        </w:rPr>
        <w:t>y</w:t>
      </w:r>
      <w:r w:rsidR="00D13F91" w:rsidRPr="00D13F91">
        <w:rPr>
          <w:rFonts w:ascii="Times New Roman" w:hAnsi="Times New Roman" w:cs="Times New Roman"/>
          <w:sz w:val="28"/>
          <w:szCs w:val="28"/>
          <w:lang w:val="en-US"/>
        </w:rPr>
        <w:t>ev</w:t>
      </w:r>
      <w:proofErr w:type="spellEnd"/>
      <w:r w:rsidR="00D13F91" w:rsidRPr="00D13F91">
        <w:rPr>
          <w:rFonts w:ascii="Times New Roman" w:hAnsi="Times New Roman" w:cs="Times New Roman"/>
          <w:sz w:val="28"/>
          <w:szCs w:val="28"/>
          <w:lang w:val="en-US"/>
        </w:rPr>
        <w:t xml:space="preserve">, R.S. Belkin, V.A. </w:t>
      </w:r>
      <w:proofErr w:type="spellStart"/>
      <w:r w:rsidR="00D13F91" w:rsidRPr="00D13F91">
        <w:rPr>
          <w:rFonts w:ascii="Times New Roman" w:hAnsi="Times New Roman" w:cs="Times New Roman"/>
          <w:sz w:val="28"/>
          <w:szCs w:val="28"/>
          <w:lang w:val="en-US"/>
        </w:rPr>
        <w:t>Vasiliev</w:t>
      </w:r>
      <w:proofErr w:type="spellEnd"/>
      <w:r w:rsidR="00D13F91" w:rsidRPr="00D13F91">
        <w:rPr>
          <w:rFonts w:ascii="Times New Roman" w:hAnsi="Times New Roman" w:cs="Times New Roman"/>
          <w:sz w:val="28"/>
          <w:szCs w:val="28"/>
          <w:lang w:val="en-US"/>
        </w:rPr>
        <w:t xml:space="preserve">, </w:t>
      </w:r>
      <w:proofErr w:type="spellStart"/>
      <w:r w:rsidR="00D13F91" w:rsidRPr="00D13F91">
        <w:rPr>
          <w:rFonts w:ascii="Times New Roman" w:hAnsi="Times New Roman" w:cs="Times New Roman"/>
          <w:sz w:val="28"/>
          <w:szCs w:val="28"/>
          <w:lang w:val="en-US"/>
        </w:rPr>
        <w:t>A.Ya</w:t>
      </w:r>
      <w:proofErr w:type="spellEnd"/>
      <w:r w:rsidR="00D13F91" w:rsidRPr="00D13F91">
        <w:rPr>
          <w:rFonts w:ascii="Times New Roman" w:hAnsi="Times New Roman" w:cs="Times New Roman"/>
          <w:sz w:val="28"/>
          <w:szCs w:val="28"/>
          <w:lang w:val="en-US"/>
        </w:rPr>
        <w:t xml:space="preserve">. </w:t>
      </w:r>
      <w:proofErr w:type="spellStart"/>
      <w:r w:rsidR="00D13F91" w:rsidRPr="00D13F91">
        <w:rPr>
          <w:rFonts w:ascii="Times New Roman" w:hAnsi="Times New Roman" w:cs="Times New Roman"/>
          <w:sz w:val="28"/>
          <w:szCs w:val="28"/>
          <w:lang w:val="en-US"/>
        </w:rPr>
        <w:t>Ginzburg</w:t>
      </w:r>
      <w:proofErr w:type="spellEnd"/>
      <w:r w:rsidR="00D13F91" w:rsidRPr="00D13F91">
        <w:rPr>
          <w:rFonts w:ascii="Times New Roman" w:hAnsi="Times New Roman" w:cs="Times New Roman"/>
          <w:sz w:val="28"/>
          <w:szCs w:val="28"/>
          <w:lang w:val="en-US"/>
        </w:rPr>
        <w:t xml:space="preserve">, G.G. </w:t>
      </w:r>
      <w:proofErr w:type="spellStart"/>
      <w:r w:rsidR="00D13F91" w:rsidRPr="00D13F91">
        <w:rPr>
          <w:rFonts w:ascii="Times New Roman" w:hAnsi="Times New Roman" w:cs="Times New Roman"/>
          <w:sz w:val="28"/>
          <w:szCs w:val="28"/>
          <w:lang w:val="en-US"/>
        </w:rPr>
        <w:t>Dospulov</w:t>
      </w:r>
      <w:proofErr w:type="spellEnd"/>
      <w:r w:rsidR="00D13F91" w:rsidRPr="00D13F91">
        <w:rPr>
          <w:rFonts w:ascii="Times New Roman" w:hAnsi="Times New Roman" w:cs="Times New Roman"/>
          <w:sz w:val="28"/>
          <w:szCs w:val="28"/>
          <w:lang w:val="en-US"/>
        </w:rPr>
        <w:t xml:space="preserve">, M.Ch. </w:t>
      </w:r>
      <w:proofErr w:type="spellStart"/>
      <w:r w:rsidR="00D13F91" w:rsidRPr="00D13F91">
        <w:rPr>
          <w:rFonts w:ascii="Times New Roman" w:hAnsi="Times New Roman" w:cs="Times New Roman"/>
          <w:sz w:val="28"/>
          <w:szCs w:val="28"/>
          <w:lang w:val="en-US"/>
        </w:rPr>
        <w:t>Kogamov</w:t>
      </w:r>
      <w:proofErr w:type="spellEnd"/>
      <w:r w:rsidR="00D13F91" w:rsidRPr="00D13F91">
        <w:rPr>
          <w:rFonts w:ascii="Times New Roman" w:hAnsi="Times New Roman" w:cs="Times New Roman"/>
          <w:sz w:val="28"/>
          <w:szCs w:val="28"/>
          <w:lang w:val="en-US"/>
        </w:rPr>
        <w:t xml:space="preserve">, K.J. </w:t>
      </w:r>
      <w:proofErr w:type="spellStart"/>
      <w:r w:rsidR="00D13F91" w:rsidRPr="00D13F91">
        <w:rPr>
          <w:rFonts w:ascii="Times New Roman" w:hAnsi="Times New Roman" w:cs="Times New Roman"/>
          <w:sz w:val="28"/>
          <w:szCs w:val="28"/>
          <w:lang w:val="en-US"/>
        </w:rPr>
        <w:t>Kapsalyamov</w:t>
      </w:r>
      <w:proofErr w:type="spellEnd"/>
      <w:r w:rsidR="00D13F91" w:rsidRPr="00D13F91">
        <w:rPr>
          <w:rFonts w:ascii="Times New Roman" w:hAnsi="Times New Roman" w:cs="Times New Roman"/>
          <w:sz w:val="28"/>
          <w:szCs w:val="28"/>
          <w:lang w:val="en-US"/>
        </w:rPr>
        <w:t xml:space="preserve">, </w:t>
      </w:r>
      <w:r w:rsidR="0048003C">
        <w:rPr>
          <w:rFonts w:ascii="Times New Roman" w:hAnsi="Times New Roman" w:cs="Times New Roman"/>
          <w:sz w:val="28"/>
          <w:szCs w:val="28"/>
          <w:lang w:val="en-US"/>
        </w:rPr>
        <w:t xml:space="preserve">                 </w:t>
      </w:r>
      <w:r w:rsidR="00D13F91" w:rsidRPr="00D13F91">
        <w:rPr>
          <w:rFonts w:ascii="Times New Roman" w:hAnsi="Times New Roman" w:cs="Times New Roman"/>
          <w:sz w:val="28"/>
          <w:szCs w:val="28"/>
          <w:lang w:val="en-US"/>
        </w:rPr>
        <w:t xml:space="preserve">P.A. </w:t>
      </w:r>
      <w:proofErr w:type="spellStart"/>
      <w:r w:rsidR="00D13F91" w:rsidRPr="00D13F91">
        <w:rPr>
          <w:rFonts w:ascii="Times New Roman" w:hAnsi="Times New Roman" w:cs="Times New Roman"/>
          <w:sz w:val="28"/>
          <w:szCs w:val="28"/>
          <w:lang w:val="en-US"/>
        </w:rPr>
        <w:t>Lupinskaya</w:t>
      </w:r>
      <w:proofErr w:type="spellEnd"/>
      <w:r w:rsidR="00D13F91" w:rsidRPr="00D13F91">
        <w:rPr>
          <w:rFonts w:ascii="Times New Roman" w:hAnsi="Times New Roman" w:cs="Times New Roman"/>
          <w:sz w:val="28"/>
          <w:szCs w:val="28"/>
          <w:lang w:val="en-US"/>
        </w:rPr>
        <w:t xml:space="preserve">, B.K. </w:t>
      </w:r>
      <w:proofErr w:type="spellStart"/>
      <w:r w:rsidR="00D13F91" w:rsidRPr="00D13F91">
        <w:rPr>
          <w:rFonts w:ascii="Times New Roman" w:hAnsi="Times New Roman" w:cs="Times New Roman"/>
          <w:sz w:val="28"/>
          <w:szCs w:val="28"/>
          <w:lang w:val="en-US"/>
        </w:rPr>
        <w:t>Nurgazinov</w:t>
      </w:r>
      <w:proofErr w:type="spellEnd"/>
      <w:r w:rsidR="00D13F91" w:rsidRPr="00D13F91">
        <w:rPr>
          <w:rFonts w:ascii="Times New Roman" w:hAnsi="Times New Roman" w:cs="Times New Roman"/>
          <w:sz w:val="28"/>
          <w:szCs w:val="28"/>
          <w:lang w:val="en-US"/>
        </w:rPr>
        <w:t xml:space="preserve">, M.S. </w:t>
      </w:r>
      <w:proofErr w:type="spellStart"/>
      <w:r w:rsidR="00D13F91" w:rsidRPr="00D13F91">
        <w:rPr>
          <w:rFonts w:ascii="Times New Roman" w:hAnsi="Times New Roman" w:cs="Times New Roman"/>
          <w:sz w:val="28"/>
          <w:szCs w:val="28"/>
          <w:lang w:val="en-US"/>
        </w:rPr>
        <w:t>Strogovich</w:t>
      </w:r>
      <w:proofErr w:type="spellEnd"/>
      <w:r w:rsidR="00D13F91" w:rsidRPr="00D13F91">
        <w:rPr>
          <w:rFonts w:ascii="Times New Roman" w:hAnsi="Times New Roman" w:cs="Times New Roman"/>
          <w:sz w:val="28"/>
          <w:szCs w:val="28"/>
          <w:lang w:val="en-US"/>
        </w:rPr>
        <w:t xml:space="preserve">, A.V. </w:t>
      </w:r>
      <w:proofErr w:type="spellStart"/>
      <w:r w:rsidR="00D13F91" w:rsidRPr="00D13F91">
        <w:rPr>
          <w:rFonts w:ascii="Times New Roman" w:hAnsi="Times New Roman" w:cs="Times New Roman"/>
          <w:sz w:val="28"/>
          <w:szCs w:val="28"/>
          <w:lang w:val="en-US"/>
        </w:rPr>
        <w:t>Syrbu</w:t>
      </w:r>
      <w:proofErr w:type="spellEnd"/>
      <w:r w:rsidR="00D13F91" w:rsidRPr="00D13F91">
        <w:rPr>
          <w:rFonts w:ascii="Times New Roman" w:hAnsi="Times New Roman" w:cs="Times New Roman"/>
          <w:sz w:val="28"/>
          <w:szCs w:val="28"/>
          <w:lang w:val="en-US"/>
        </w:rPr>
        <w:t xml:space="preserve">, B.H. </w:t>
      </w:r>
      <w:proofErr w:type="spellStart"/>
      <w:r w:rsidR="00D13F91" w:rsidRPr="00D13F91">
        <w:rPr>
          <w:rFonts w:ascii="Times New Roman" w:hAnsi="Times New Roman" w:cs="Times New Roman"/>
          <w:sz w:val="28"/>
          <w:szCs w:val="28"/>
          <w:lang w:val="en-US"/>
        </w:rPr>
        <w:t>Toleubekova</w:t>
      </w:r>
      <w:proofErr w:type="spellEnd"/>
      <w:r w:rsidR="00D13F91" w:rsidRPr="00D13F91">
        <w:rPr>
          <w:rFonts w:ascii="Times New Roman" w:hAnsi="Times New Roman" w:cs="Times New Roman"/>
          <w:sz w:val="28"/>
          <w:szCs w:val="28"/>
          <w:lang w:val="en-US"/>
        </w:rPr>
        <w:t xml:space="preserve">, S.A. Shafer, A.L. </w:t>
      </w:r>
      <w:proofErr w:type="spellStart"/>
      <w:r w:rsidR="00D13F91" w:rsidRPr="00D13F91">
        <w:rPr>
          <w:rFonts w:ascii="Times New Roman" w:hAnsi="Times New Roman" w:cs="Times New Roman"/>
          <w:sz w:val="28"/>
          <w:szCs w:val="28"/>
          <w:lang w:val="en-US"/>
        </w:rPr>
        <w:t>Khana</w:t>
      </w:r>
      <w:proofErr w:type="spellEnd"/>
      <w:r w:rsidR="00D13F91" w:rsidRPr="00D13F91">
        <w:rPr>
          <w:rFonts w:ascii="Times New Roman" w:hAnsi="Times New Roman" w:cs="Times New Roman"/>
          <w:sz w:val="28"/>
          <w:szCs w:val="28"/>
          <w:lang w:val="en-US"/>
        </w:rPr>
        <w:t xml:space="preserve">, N.A. </w:t>
      </w:r>
      <w:proofErr w:type="spellStart"/>
      <w:r w:rsidR="00D13F91" w:rsidRPr="00D13F91">
        <w:rPr>
          <w:rFonts w:ascii="Times New Roman" w:hAnsi="Times New Roman" w:cs="Times New Roman"/>
          <w:sz w:val="28"/>
          <w:szCs w:val="28"/>
          <w:lang w:val="en-US"/>
        </w:rPr>
        <w:t>Yakubovich</w:t>
      </w:r>
      <w:proofErr w:type="spellEnd"/>
      <w:r w:rsidR="00D13F91" w:rsidRPr="00D13F91">
        <w:rPr>
          <w:rFonts w:ascii="Times New Roman" w:hAnsi="Times New Roman" w:cs="Times New Roman"/>
          <w:sz w:val="28"/>
          <w:szCs w:val="28"/>
          <w:lang w:val="en-US"/>
        </w:rPr>
        <w:t>, etc.</w:t>
      </w:r>
    </w:p>
    <w:p w14:paraId="42A0D479" w14:textId="3B6393B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 xml:space="preserve">Certain issues related to the conduct of investigative actions, including remote ones, are covered </w:t>
      </w:r>
      <w:r w:rsidR="000C3C34">
        <w:rPr>
          <w:rFonts w:ascii="Times New Roman" w:hAnsi="Times New Roman" w:cs="Times New Roman"/>
          <w:sz w:val="28"/>
          <w:szCs w:val="28"/>
          <w:lang w:val="en-US"/>
        </w:rPr>
        <w:t xml:space="preserve">in the works: </w:t>
      </w:r>
      <w:proofErr w:type="spellStart"/>
      <w:r w:rsidR="000C3C34">
        <w:rPr>
          <w:rFonts w:ascii="Times New Roman" w:hAnsi="Times New Roman" w:cs="Times New Roman"/>
          <w:sz w:val="28"/>
          <w:szCs w:val="28"/>
          <w:lang w:val="en-US"/>
        </w:rPr>
        <w:t>Akhmedshina</w:t>
      </w:r>
      <w:proofErr w:type="spellEnd"/>
      <w:r w:rsidR="000C3C34">
        <w:rPr>
          <w:rFonts w:ascii="Times New Roman" w:hAnsi="Times New Roman" w:cs="Times New Roman"/>
          <w:sz w:val="28"/>
          <w:szCs w:val="28"/>
          <w:lang w:val="en-US"/>
        </w:rPr>
        <w:t xml:space="preserve"> R.L.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Tactics of communicative investigat</w:t>
      </w:r>
      <w:r w:rsidR="000C3C34">
        <w:rPr>
          <w:rFonts w:ascii="Times New Roman" w:hAnsi="Times New Roman" w:cs="Times New Roman"/>
          <w:sz w:val="28"/>
          <w:szCs w:val="28"/>
          <w:lang w:val="en-US"/>
        </w:rPr>
        <w:t>ive actions</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proofErr w:type="spellStart"/>
      <w:r w:rsidR="000C3C34">
        <w:rPr>
          <w:rFonts w:ascii="Times New Roman" w:hAnsi="Times New Roman" w:cs="Times New Roman"/>
          <w:sz w:val="28"/>
          <w:szCs w:val="28"/>
          <w:lang w:val="en-US"/>
        </w:rPr>
        <w:t>Kan</w:t>
      </w:r>
      <w:proofErr w:type="spellEnd"/>
      <w:r w:rsidR="000C3C34">
        <w:rPr>
          <w:rFonts w:ascii="Times New Roman" w:hAnsi="Times New Roman" w:cs="Times New Roman"/>
          <w:sz w:val="28"/>
          <w:szCs w:val="28"/>
          <w:lang w:val="en-US"/>
        </w:rPr>
        <w:t xml:space="preserve"> A.G.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Theory and practice of interrogation at the preliminary investigati</w:t>
      </w:r>
      <w:r w:rsidR="000C3C34">
        <w:rPr>
          <w:rFonts w:ascii="Times New Roman" w:hAnsi="Times New Roman" w:cs="Times New Roman"/>
          <w:sz w:val="28"/>
          <w:szCs w:val="28"/>
          <w:lang w:val="en-US"/>
        </w:rPr>
        <w:t>on: criminal procedural aspects</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proofErr w:type="spellStart"/>
      <w:r w:rsidR="000C3C34">
        <w:rPr>
          <w:rFonts w:ascii="Times New Roman" w:hAnsi="Times New Roman" w:cs="Times New Roman"/>
          <w:sz w:val="28"/>
          <w:szCs w:val="28"/>
          <w:lang w:val="en-US"/>
        </w:rPr>
        <w:t>Priyadina</w:t>
      </w:r>
      <w:proofErr w:type="spellEnd"/>
      <w:r w:rsidR="000C3C34">
        <w:rPr>
          <w:rFonts w:ascii="Times New Roman" w:hAnsi="Times New Roman" w:cs="Times New Roman"/>
          <w:sz w:val="28"/>
          <w:szCs w:val="28"/>
          <w:lang w:val="en-US"/>
        </w:rPr>
        <w:t xml:space="preserve"> V.T.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xml:space="preserve">Investigative </w:t>
      </w:r>
      <w:r w:rsidR="000C3C34">
        <w:rPr>
          <w:rFonts w:ascii="Times New Roman" w:hAnsi="Times New Roman" w:cs="Times New Roman"/>
          <w:sz w:val="28"/>
          <w:szCs w:val="28"/>
          <w:lang w:val="en-US"/>
        </w:rPr>
        <w:t>actions in criminal proceedings</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Obraztsova V.A.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xml:space="preserve">Criminalistics: models of means and technologies </w:t>
      </w:r>
      <w:r w:rsidR="000C3C34">
        <w:rPr>
          <w:rFonts w:ascii="Times New Roman" w:hAnsi="Times New Roman" w:cs="Times New Roman"/>
          <w:sz w:val="28"/>
          <w:szCs w:val="28"/>
          <w:lang w:val="en-US"/>
        </w:rPr>
        <w:t>of crime detection</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proofErr w:type="spellStart"/>
      <w:r w:rsidR="000C3C34">
        <w:rPr>
          <w:rFonts w:ascii="Times New Roman" w:hAnsi="Times New Roman" w:cs="Times New Roman"/>
          <w:sz w:val="28"/>
          <w:szCs w:val="28"/>
          <w:lang w:val="en-US"/>
        </w:rPr>
        <w:t>Porubova</w:t>
      </w:r>
      <w:proofErr w:type="spellEnd"/>
      <w:r w:rsidR="000C3C34">
        <w:rPr>
          <w:rFonts w:ascii="Times New Roman" w:hAnsi="Times New Roman" w:cs="Times New Roman"/>
          <w:sz w:val="28"/>
          <w:szCs w:val="28"/>
          <w:lang w:val="en-US"/>
        </w:rPr>
        <w:t xml:space="preserve"> N. I.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Scientific foundations of interrogation a</w:t>
      </w:r>
      <w:r w:rsidR="000C3C34">
        <w:rPr>
          <w:rFonts w:ascii="Times New Roman" w:hAnsi="Times New Roman" w:cs="Times New Roman"/>
          <w:sz w:val="28"/>
          <w:szCs w:val="28"/>
          <w:lang w:val="en-US"/>
        </w:rPr>
        <w:t>t the preliminary investigation</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proofErr w:type="spellStart"/>
      <w:r w:rsidR="000C3C34">
        <w:rPr>
          <w:rFonts w:ascii="Times New Roman" w:hAnsi="Times New Roman" w:cs="Times New Roman"/>
          <w:sz w:val="28"/>
          <w:szCs w:val="28"/>
          <w:lang w:val="en-US"/>
        </w:rPr>
        <w:t>Petertseva</w:t>
      </w:r>
      <w:proofErr w:type="spellEnd"/>
      <w:r w:rsidR="000C3C34">
        <w:rPr>
          <w:rFonts w:ascii="Times New Roman" w:hAnsi="Times New Roman" w:cs="Times New Roman"/>
          <w:sz w:val="28"/>
          <w:szCs w:val="28"/>
          <w:lang w:val="en-US"/>
        </w:rPr>
        <w:t xml:space="preserve"> S.K.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Ta</w:t>
      </w:r>
      <w:r w:rsidR="000C3C34">
        <w:rPr>
          <w:rFonts w:ascii="Times New Roman" w:hAnsi="Times New Roman" w:cs="Times New Roman"/>
          <w:sz w:val="28"/>
          <w:szCs w:val="28"/>
          <w:lang w:val="en-US"/>
        </w:rPr>
        <w:t>ctical interrogation techniques</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etc.</w:t>
      </w:r>
    </w:p>
    <w:p w14:paraId="2F03FA41" w14:textId="4627A328"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 xml:space="preserve">All scientific works exploring various aspects of the use of information technologies in criminal proceedings can be grouped into three analysis vectors: scientific substantiation of information support systems for criminal proceedings </w:t>
      </w:r>
      <w:r w:rsidR="0048003C">
        <w:rPr>
          <w:rFonts w:ascii="Times New Roman" w:hAnsi="Times New Roman" w:cs="Times New Roman"/>
          <w:sz w:val="28"/>
          <w:szCs w:val="28"/>
          <w:lang w:val="en-US"/>
        </w:rPr>
        <w:t xml:space="preserve"> </w:t>
      </w:r>
      <w:r w:rsidRPr="00D13F91">
        <w:rPr>
          <w:rFonts w:ascii="Times New Roman" w:hAnsi="Times New Roman" w:cs="Times New Roman"/>
          <w:sz w:val="28"/>
          <w:szCs w:val="28"/>
          <w:lang w:val="en-US"/>
        </w:rPr>
        <w:t xml:space="preserve">(S.P. </w:t>
      </w:r>
      <w:proofErr w:type="spellStart"/>
      <w:r w:rsidRPr="00D13F91">
        <w:rPr>
          <w:rFonts w:ascii="Times New Roman" w:hAnsi="Times New Roman" w:cs="Times New Roman"/>
          <w:sz w:val="28"/>
          <w:szCs w:val="28"/>
          <w:lang w:val="en-US"/>
        </w:rPr>
        <w:t>Shcherba</w:t>
      </w:r>
      <w:proofErr w:type="spellEnd"/>
      <w:r w:rsidRPr="00D13F91">
        <w:rPr>
          <w:rFonts w:ascii="Times New Roman" w:hAnsi="Times New Roman" w:cs="Times New Roman"/>
          <w:sz w:val="28"/>
          <w:szCs w:val="28"/>
          <w:lang w:val="en-US"/>
        </w:rPr>
        <w:t xml:space="preserve">, A.S. </w:t>
      </w:r>
      <w:proofErr w:type="spellStart"/>
      <w:r w:rsidRPr="00D13F91">
        <w:rPr>
          <w:rFonts w:ascii="Times New Roman" w:hAnsi="Times New Roman" w:cs="Times New Roman"/>
          <w:sz w:val="28"/>
          <w:szCs w:val="28"/>
          <w:lang w:val="en-US"/>
        </w:rPr>
        <w:t>Koblikova</w:t>
      </w:r>
      <w:proofErr w:type="spellEnd"/>
      <w:r w:rsidRPr="00D13F91">
        <w:rPr>
          <w:rFonts w:ascii="Times New Roman" w:hAnsi="Times New Roman" w:cs="Times New Roman"/>
          <w:sz w:val="28"/>
          <w:szCs w:val="28"/>
          <w:lang w:val="en-US"/>
        </w:rPr>
        <w:t>); practical justifi</w:t>
      </w:r>
      <w:r w:rsidR="000C3C34">
        <w:rPr>
          <w:rFonts w:ascii="Times New Roman" w:hAnsi="Times New Roman" w:cs="Times New Roman"/>
          <w:sz w:val="28"/>
          <w:szCs w:val="28"/>
          <w:lang w:val="en-US"/>
        </w:rPr>
        <w:t xml:space="preserve">cation for the introduction of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electronic evidence</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xml:space="preserve"> into the model of criminal procedural means of proof </w:t>
      </w:r>
      <w:r w:rsidR="0048003C">
        <w:rPr>
          <w:rFonts w:ascii="Times New Roman" w:hAnsi="Times New Roman" w:cs="Times New Roman"/>
          <w:sz w:val="28"/>
          <w:szCs w:val="28"/>
          <w:lang w:val="en-US"/>
        </w:rPr>
        <w:t xml:space="preserve">          </w:t>
      </w:r>
      <w:r w:rsidRPr="00D13F91">
        <w:rPr>
          <w:rFonts w:ascii="Times New Roman" w:hAnsi="Times New Roman" w:cs="Times New Roman"/>
          <w:sz w:val="28"/>
          <w:szCs w:val="28"/>
          <w:lang w:val="en-US"/>
        </w:rPr>
        <w:t xml:space="preserve">(P.S. </w:t>
      </w:r>
      <w:proofErr w:type="spellStart"/>
      <w:r w:rsidRPr="00D13F91">
        <w:rPr>
          <w:rFonts w:ascii="Times New Roman" w:hAnsi="Times New Roman" w:cs="Times New Roman"/>
          <w:sz w:val="28"/>
          <w:szCs w:val="28"/>
          <w:lang w:val="en-US"/>
        </w:rPr>
        <w:t>Pastukhov</w:t>
      </w:r>
      <w:proofErr w:type="spellEnd"/>
      <w:r w:rsidRPr="00D13F91">
        <w:rPr>
          <w:rFonts w:ascii="Times New Roman" w:hAnsi="Times New Roman" w:cs="Times New Roman"/>
          <w:sz w:val="28"/>
          <w:szCs w:val="28"/>
          <w:lang w:val="en-US"/>
        </w:rPr>
        <w:t xml:space="preserve">); technical </w:t>
      </w:r>
      <w:proofErr w:type="spellStart"/>
      <w:r w:rsidRPr="00D13F91">
        <w:rPr>
          <w:rFonts w:ascii="Times New Roman" w:hAnsi="Times New Roman" w:cs="Times New Roman"/>
          <w:sz w:val="28"/>
          <w:szCs w:val="28"/>
          <w:lang w:val="en-US"/>
        </w:rPr>
        <w:t>andforensic</w:t>
      </w:r>
      <w:proofErr w:type="spellEnd"/>
      <w:r w:rsidRPr="00D13F91">
        <w:rPr>
          <w:rFonts w:ascii="Times New Roman" w:hAnsi="Times New Roman" w:cs="Times New Roman"/>
          <w:sz w:val="28"/>
          <w:szCs w:val="28"/>
          <w:lang w:val="en-US"/>
        </w:rPr>
        <w:t xml:space="preserve"> support for the use of technical means in c</w:t>
      </w:r>
      <w:r w:rsidR="0048003C">
        <w:rPr>
          <w:rFonts w:ascii="Times New Roman" w:hAnsi="Times New Roman" w:cs="Times New Roman"/>
          <w:sz w:val="28"/>
          <w:szCs w:val="28"/>
          <w:lang w:val="en-US"/>
        </w:rPr>
        <w:t>riminal procedural activities (</w:t>
      </w:r>
      <w:proofErr w:type="spellStart"/>
      <w:r w:rsidR="0048003C">
        <w:rPr>
          <w:rFonts w:ascii="Times New Roman" w:hAnsi="Times New Roman" w:cs="Times New Roman"/>
          <w:sz w:val="28"/>
          <w:szCs w:val="28"/>
          <w:lang w:val="en-US"/>
        </w:rPr>
        <w:t>Ye</w:t>
      </w:r>
      <w:r w:rsidRPr="00D13F91">
        <w:rPr>
          <w:rFonts w:ascii="Times New Roman" w:hAnsi="Times New Roman" w:cs="Times New Roman"/>
          <w:sz w:val="28"/>
          <w:szCs w:val="28"/>
          <w:lang w:val="en-US"/>
        </w:rPr>
        <w:t>.N</w:t>
      </w:r>
      <w:proofErr w:type="spellEnd"/>
      <w:r w:rsidRPr="00D13F91">
        <w:rPr>
          <w:rFonts w:ascii="Times New Roman" w:hAnsi="Times New Roman" w:cs="Times New Roman"/>
          <w:sz w:val="28"/>
          <w:szCs w:val="28"/>
          <w:lang w:val="en-US"/>
        </w:rPr>
        <w:t xml:space="preserve">. </w:t>
      </w:r>
      <w:proofErr w:type="spellStart"/>
      <w:r w:rsidRPr="00D13F91">
        <w:rPr>
          <w:rFonts w:ascii="Times New Roman" w:hAnsi="Times New Roman" w:cs="Times New Roman"/>
          <w:sz w:val="28"/>
          <w:szCs w:val="28"/>
          <w:lang w:val="en-US"/>
        </w:rPr>
        <w:t>Begali</w:t>
      </w:r>
      <w:r w:rsidR="0048003C">
        <w:rPr>
          <w:rFonts w:ascii="Times New Roman" w:hAnsi="Times New Roman" w:cs="Times New Roman"/>
          <w:sz w:val="28"/>
          <w:szCs w:val="28"/>
          <w:lang w:val="en-US"/>
        </w:rPr>
        <w:t>y</w:t>
      </w:r>
      <w:r w:rsidRPr="00D13F91">
        <w:rPr>
          <w:rFonts w:ascii="Times New Roman" w:hAnsi="Times New Roman" w:cs="Times New Roman"/>
          <w:sz w:val="28"/>
          <w:szCs w:val="28"/>
          <w:lang w:val="en-US"/>
        </w:rPr>
        <w:t>ev</w:t>
      </w:r>
      <w:proofErr w:type="spellEnd"/>
      <w:r w:rsidRPr="00D13F91">
        <w:rPr>
          <w:rFonts w:ascii="Times New Roman" w:hAnsi="Times New Roman" w:cs="Times New Roman"/>
          <w:sz w:val="28"/>
          <w:szCs w:val="28"/>
          <w:lang w:val="en-US"/>
        </w:rPr>
        <w:t xml:space="preserve">, </w:t>
      </w:r>
      <w:proofErr w:type="spellStart"/>
      <w:r w:rsidRPr="00D13F91">
        <w:rPr>
          <w:rFonts w:ascii="Times New Roman" w:hAnsi="Times New Roman" w:cs="Times New Roman"/>
          <w:sz w:val="28"/>
          <w:szCs w:val="28"/>
          <w:lang w:val="en-US"/>
        </w:rPr>
        <w:t>Yu.N</w:t>
      </w:r>
      <w:proofErr w:type="spellEnd"/>
      <w:r w:rsidRPr="00D13F91">
        <w:rPr>
          <w:rFonts w:ascii="Times New Roman" w:hAnsi="Times New Roman" w:cs="Times New Roman"/>
          <w:sz w:val="28"/>
          <w:szCs w:val="28"/>
          <w:lang w:val="en-US"/>
        </w:rPr>
        <w:t xml:space="preserve">. </w:t>
      </w:r>
      <w:proofErr w:type="spellStart"/>
      <w:proofErr w:type="gramStart"/>
      <w:r w:rsidRPr="00D13F91">
        <w:rPr>
          <w:rFonts w:ascii="Times New Roman" w:hAnsi="Times New Roman" w:cs="Times New Roman"/>
          <w:sz w:val="28"/>
          <w:szCs w:val="28"/>
          <w:lang w:val="en-US"/>
        </w:rPr>
        <w:t>Sokolov</w:t>
      </w:r>
      <w:proofErr w:type="spellEnd"/>
      <w:r w:rsidRPr="00D13F91">
        <w:rPr>
          <w:rFonts w:ascii="Times New Roman" w:hAnsi="Times New Roman" w:cs="Times New Roman"/>
          <w:sz w:val="28"/>
          <w:szCs w:val="28"/>
          <w:lang w:val="en-US"/>
        </w:rPr>
        <w:t>).</w:t>
      </w:r>
      <w:proofErr w:type="gramEnd"/>
      <w:r w:rsidRPr="00D13F91">
        <w:rPr>
          <w:rFonts w:ascii="Times New Roman" w:hAnsi="Times New Roman" w:cs="Times New Roman"/>
          <w:sz w:val="28"/>
          <w:szCs w:val="28"/>
          <w:lang w:val="en-US"/>
        </w:rPr>
        <w:t xml:space="preserve"> </w:t>
      </w:r>
      <w:r w:rsidR="0048003C">
        <w:rPr>
          <w:rFonts w:ascii="Times New Roman" w:hAnsi="Times New Roman" w:cs="Times New Roman"/>
          <w:sz w:val="28"/>
          <w:szCs w:val="28"/>
          <w:lang w:val="en-US"/>
        </w:rPr>
        <w:t xml:space="preserve"> </w:t>
      </w:r>
    </w:p>
    <w:p w14:paraId="46A4505A"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lastRenderedPageBreak/>
        <w:t xml:space="preserve">The historical aspect of the development of investigative actions is reflected in the works of B. B. </w:t>
      </w:r>
      <w:proofErr w:type="spellStart"/>
      <w:r w:rsidRPr="00D13F91">
        <w:rPr>
          <w:rFonts w:ascii="Times New Roman" w:hAnsi="Times New Roman" w:cs="Times New Roman"/>
          <w:sz w:val="28"/>
          <w:szCs w:val="28"/>
          <w:lang w:val="en-US"/>
        </w:rPr>
        <w:t>Bulatov</w:t>
      </w:r>
      <w:proofErr w:type="spellEnd"/>
      <w:r w:rsidRPr="00D13F91">
        <w:rPr>
          <w:rFonts w:ascii="Times New Roman" w:hAnsi="Times New Roman" w:cs="Times New Roman"/>
          <w:sz w:val="28"/>
          <w:szCs w:val="28"/>
          <w:lang w:val="en-US"/>
        </w:rPr>
        <w:t xml:space="preserve">, A.M. Baranov, M.V. </w:t>
      </w:r>
      <w:proofErr w:type="spellStart"/>
      <w:r w:rsidRPr="00D13F91">
        <w:rPr>
          <w:rFonts w:ascii="Times New Roman" w:hAnsi="Times New Roman" w:cs="Times New Roman"/>
          <w:sz w:val="28"/>
          <w:szCs w:val="28"/>
          <w:lang w:val="en-US"/>
        </w:rPr>
        <w:t>Savelyev</w:t>
      </w:r>
      <w:proofErr w:type="spellEnd"/>
      <w:r w:rsidRPr="00D13F91">
        <w:rPr>
          <w:rFonts w:ascii="Times New Roman" w:hAnsi="Times New Roman" w:cs="Times New Roman"/>
          <w:sz w:val="28"/>
          <w:szCs w:val="28"/>
          <w:lang w:val="en-US"/>
        </w:rPr>
        <w:t xml:space="preserve">, A.B. </w:t>
      </w:r>
      <w:proofErr w:type="spellStart"/>
      <w:r w:rsidRPr="00D13F91">
        <w:rPr>
          <w:rFonts w:ascii="Times New Roman" w:hAnsi="Times New Roman" w:cs="Times New Roman"/>
          <w:sz w:val="28"/>
          <w:szCs w:val="28"/>
          <w:lang w:val="en-US"/>
        </w:rPr>
        <w:t>Smushkin</w:t>
      </w:r>
      <w:proofErr w:type="spellEnd"/>
      <w:r w:rsidRPr="00D13F91">
        <w:rPr>
          <w:rFonts w:ascii="Times New Roman" w:hAnsi="Times New Roman" w:cs="Times New Roman"/>
          <w:sz w:val="28"/>
          <w:szCs w:val="28"/>
          <w:lang w:val="en-US"/>
        </w:rPr>
        <w:t xml:space="preserve"> and others.</w:t>
      </w:r>
    </w:p>
    <w:p w14:paraId="28AB6423" w14:textId="30B6262A"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The problem of tactical and psychological support for interrogation is reflected in the work of the R</w:t>
      </w:r>
      <w:r w:rsidR="000C3C34">
        <w:rPr>
          <w:rFonts w:ascii="Times New Roman" w:hAnsi="Times New Roman" w:cs="Times New Roman"/>
          <w:sz w:val="28"/>
          <w:szCs w:val="28"/>
          <w:lang w:val="en-US"/>
        </w:rPr>
        <w:t xml:space="preserve">ussian scientist G.G. </w:t>
      </w:r>
      <w:proofErr w:type="spellStart"/>
      <w:r w:rsidR="000C3C34">
        <w:rPr>
          <w:rFonts w:ascii="Times New Roman" w:hAnsi="Times New Roman" w:cs="Times New Roman"/>
          <w:sz w:val="28"/>
          <w:szCs w:val="28"/>
          <w:lang w:val="en-US"/>
        </w:rPr>
        <w:t>Dospulov</w:t>
      </w:r>
      <w:proofErr w:type="spellEnd"/>
      <w:r w:rsidR="000C3C34">
        <w:rPr>
          <w:rFonts w:ascii="Times New Roman" w:hAnsi="Times New Roman" w:cs="Times New Roman"/>
          <w:sz w:val="28"/>
          <w:szCs w:val="28"/>
          <w:lang w:val="en-US"/>
        </w:rPr>
        <w:t xml:space="preserve"> </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Psychology of interrogation a</w:t>
      </w:r>
      <w:r w:rsidR="000C3C34">
        <w:rPr>
          <w:rFonts w:ascii="Times New Roman" w:hAnsi="Times New Roman" w:cs="Times New Roman"/>
          <w:sz w:val="28"/>
          <w:szCs w:val="28"/>
          <w:lang w:val="en-US"/>
        </w:rPr>
        <w:t>t the preliminary investigation</w:t>
      </w:r>
      <w:r w:rsidR="000C3C34" w:rsidRPr="000C3C34">
        <w:rPr>
          <w:rFonts w:ascii="Times New Roman" w:hAnsi="Times New Roman" w:cs="Times New Roman"/>
          <w:sz w:val="28"/>
          <w:szCs w:val="28"/>
          <w:lang w:val="en-US"/>
        </w:rPr>
        <w:t>»</w:t>
      </w:r>
      <w:r w:rsidRPr="00D13F91">
        <w:rPr>
          <w:rFonts w:ascii="Times New Roman" w:hAnsi="Times New Roman" w:cs="Times New Roman"/>
          <w:sz w:val="28"/>
          <w:szCs w:val="28"/>
          <w:lang w:val="en-US"/>
        </w:rPr>
        <w:t>, which examines psychological science for investigative workers, tactical techniques for conducting interrogation in a conflict and conflict-free situation.</w:t>
      </w:r>
    </w:p>
    <w:p w14:paraId="522D6B94" w14:textId="77777777" w:rsidR="00D13F91" w:rsidRPr="00D13F91"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 xml:space="preserve">O.A. </w:t>
      </w:r>
      <w:proofErr w:type="spellStart"/>
      <w:r w:rsidRPr="00D13F91">
        <w:rPr>
          <w:rFonts w:ascii="Times New Roman" w:hAnsi="Times New Roman" w:cs="Times New Roman"/>
          <w:sz w:val="28"/>
          <w:szCs w:val="28"/>
          <w:lang w:val="en-US"/>
        </w:rPr>
        <w:t>Adamovich</w:t>
      </w:r>
      <w:proofErr w:type="spellEnd"/>
      <w:r w:rsidRPr="00D13F91">
        <w:rPr>
          <w:rFonts w:ascii="Times New Roman" w:hAnsi="Times New Roman" w:cs="Times New Roman"/>
          <w:sz w:val="28"/>
          <w:szCs w:val="28"/>
          <w:lang w:val="en-US"/>
        </w:rPr>
        <w:t xml:space="preserve">, M.A. </w:t>
      </w:r>
      <w:proofErr w:type="spellStart"/>
      <w:r w:rsidRPr="00D13F91">
        <w:rPr>
          <w:rFonts w:ascii="Times New Roman" w:hAnsi="Times New Roman" w:cs="Times New Roman"/>
          <w:sz w:val="28"/>
          <w:szCs w:val="28"/>
          <w:lang w:val="en-US"/>
        </w:rPr>
        <w:t>Arystanbekov</w:t>
      </w:r>
      <w:proofErr w:type="spellEnd"/>
      <w:r w:rsidRPr="00D13F91">
        <w:rPr>
          <w:rFonts w:ascii="Times New Roman" w:hAnsi="Times New Roman" w:cs="Times New Roman"/>
          <w:sz w:val="28"/>
          <w:szCs w:val="28"/>
          <w:lang w:val="en-US"/>
        </w:rPr>
        <w:t xml:space="preserve">, K.K. </w:t>
      </w:r>
      <w:proofErr w:type="spellStart"/>
      <w:r w:rsidRPr="00D13F91">
        <w:rPr>
          <w:rFonts w:ascii="Times New Roman" w:hAnsi="Times New Roman" w:cs="Times New Roman"/>
          <w:sz w:val="28"/>
          <w:szCs w:val="28"/>
          <w:lang w:val="en-US"/>
        </w:rPr>
        <w:t>Birzhanov</w:t>
      </w:r>
      <w:proofErr w:type="spellEnd"/>
      <w:r w:rsidRPr="00D13F91">
        <w:rPr>
          <w:rFonts w:ascii="Times New Roman" w:hAnsi="Times New Roman" w:cs="Times New Roman"/>
          <w:sz w:val="28"/>
          <w:szCs w:val="28"/>
          <w:lang w:val="en-US"/>
        </w:rPr>
        <w:t xml:space="preserve"> and others presented the optimization transformations of law enforcement activities during the investigation in electronic format in their scientific works.</w:t>
      </w:r>
    </w:p>
    <w:p w14:paraId="002FCC64" w14:textId="3384F6F1" w:rsidR="00514246" w:rsidRPr="0023351F" w:rsidRDefault="00D13F91" w:rsidP="00D13F91">
      <w:pPr>
        <w:ind w:firstLine="720"/>
        <w:jc w:val="both"/>
        <w:rPr>
          <w:rFonts w:ascii="Times New Roman" w:hAnsi="Times New Roman" w:cs="Times New Roman"/>
          <w:sz w:val="28"/>
          <w:szCs w:val="28"/>
          <w:lang w:val="en-US"/>
        </w:rPr>
      </w:pPr>
      <w:r w:rsidRPr="00D13F91">
        <w:rPr>
          <w:rFonts w:ascii="Times New Roman" w:hAnsi="Times New Roman" w:cs="Times New Roman"/>
          <w:sz w:val="28"/>
          <w:szCs w:val="28"/>
          <w:lang w:val="en-US"/>
        </w:rPr>
        <w:t>Nevertheless, to date, the specifics of legal regulation and the organizational foundations of the functioning of law enforcement agencies of the Republic of Kazakhstan have not been sufficiently studied, on the issues of conducting remote investigative actions, a set of scientifically sound provisions and recommendations for improving the effectiveness of the above activities has not been developed.</w:t>
      </w:r>
    </w:p>
    <w:p w14:paraId="479C8F63" w14:textId="58B47BF0" w:rsidR="003703BD" w:rsidRDefault="00514246" w:rsidP="003703BD">
      <w:pPr>
        <w:ind w:firstLine="720"/>
        <w:jc w:val="both"/>
        <w:rPr>
          <w:rFonts w:ascii="Times New Roman" w:hAnsi="Times New Roman" w:cs="Times New Roman"/>
          <w:sz w:val="28"/>
          <w:szCs w:val="28"/>
          <w:lang w:val="en-US"/>
        </w:rPr>
      </w:pPr>
      <w:r w:rsidRPr="0023351F">
        <w:rPr>
          <w:rFonts w:ascii="Times New Roman" w:hAnsi="Times New Roman" w:cs="Times New Roman"/>
          <w:b/>
          <w:bCs/>
          <w:sz w:val="28"/>
          <w:szCs w:val="28"/>
          <w:lang w:val="en-US"/>
        </w:rPr>
        <w:t xml:space="preserve">The </w:t>
      </w:r>
      <w:proofErr w:type="gramStart"/>
      <w:r w:rsidR="00E93B62">
        <w:rPr>
          <w:rFonts w:ascii="Times New Roman" w:hAnsi="Times New Roman" w:cs="Times New Roman"/>
          <w:b/>
          <w:bCs/>
          <w:sz w:val="28"/>
          <w:szCs w:val="28"/>
          <w:lang w:val="en-US"/>
        </w:rPr>
        <w:t>objective</w:t>
      </w:r>
      <w:r w:rsidRPr="0023351F">
        <w:rPr>
          <w:rFonts w:ascii="Times New Roman" w:hAnsi="Times New Roman" w:cs="Times New Roman"/>
          <w:sz w:val="28"/>
          <w:szCs w:val="28"/>
          <w:lang w:val="en-US"/>
        </w:rPr>
        <w:t xml:space="preserve"> </w:t>
      </w:r>
      <w:r w:rsidR="003703BD">
        <w:rPr>
          <w:rFonts w:ascii="Times New Roman" w:hAnsi="Times New Roman" w:cs="Times New Roman"/>
          <w:sz w:val="28"/>
          <w:szCs w:val="28"/>
          <w:lang w:val="en-US"/>
        </w:rPr>
        <w:t xml:space="preserve"> </w:t>
      </w:r>
      <w:r w:rsidR="00D13F91" w:rsidRPr="00D13F91">
        <w:rPr>
          <w:rFonts w:ascii="Times New Roman" w:hAnsi="Times New Roman" w:cs="Times New Roman"/>
          <w:sz w:val="28"/>
          <w:szCs w:val="28"/>
          <w:lang w:val="en-US"/>
        </w:rPr>
        <w:t>of</w:t>
      </w:r>
      <w:proofErr w:type="gramEnd"/>
      <w:r w:rsidR="00D13F91" w:rsidRPr="00D13F91">
        <w:rPr>
          <w:rFonts w:ascii="Times New Roman" w:hAnsi="Times New Roman" w:cs="Times New Roman"/>
          <w:sz w:val="28"/>
          <w:szCs w:val="28"/>
          <w:lang w:val="en-US"/>
        </w:rPr>
        <w:t xml:space="preserve"> the study is to study the patterns of the institute of remote investigative actions on the basis of generalization, analysis and systematization of domestic and foreign criminal procedure legislation, its genesis and development, scientific ideas of criminologists and </w:t>
      </w:r>
      <w:proofErr w:type="spellStart"/>
      <w:r w:rsidR="00D13F91" w:rsidRPr="00D13F91">
        <w:rPr>
          <w:rFonts w:ascii="Times New Roman" w:hAnsi="Times New Roman" w:cs="Times New Roman"/>
          <w:sz w:val="28"/>
          <w:szCs w:val="28"/>
          <w:lang w:val="en-US"/>
        </w:rPr>
        <w:t>processualists</w:t>
      </w:r>
      <w:proofErr w:type="spellEnd"/>
      <w:r w:rsidR="00D13F91" w:rsidRPr="00D13F91">
        <w:rPr>
          <w:rFonts w:ascii="Times New Roman" w:hAnsi="Times New Roman" w:cs="Times New Roman"/>
          <w:sz w:val="28"/>
          <w:szCs w:val="28"/>
          <w:lang w:val="en-US"/>
        </w:rPr>
        <w:t>, as well as solving problematic issues in the theory and practice of remote investigative action.</w:t>
      </w:r>
    </w:p>
    <w:p w14:paraId="3368F885" w14:textId="77777777" w:rsidR="00D13F91" w:rsidRPr="00D13F91" w:rsidRDefault="00514246" w:rsidP="00D13F91">
      <w:pPr>
        <w:ind w:firstLine="720"/>
        <w:jc w:val="both"/>
        <w:rPr>
          <w:rFonts w:ascii="Times New Roman" w:hAnsi="Times New Roman" w:cs="Times New Roman"/>
          <w:b/>
          <w:bCs/>
          <w:sz w:val="28"/>
          <w:szCs w:val="28"/>
          <w:lang w:val="en-US"/>
        </w:rPr>
      </w:pPr>
      <w:r w:rsidRPr="0023351F">
        <w:rPr>
          <w:rFonts w:ascii="Times New Roman" w:hAnsi="Times New Roman" w:cs="Times New Roman"/>
          <w:sz w:val="28"/>
          <w:szCs w:val="28"/>
          <w:lang w:val="en-US"/>
        </w:rPr>
        <w:t xml:space="preserve"> </w:t>
      </w:r>
      <w:r w:rsidR="00D13F91" w:rsidRPr="00D13F91">
        <w:rPr>
          <w:rFonts w:ascii="Times New Roman" w:hAnsi="Times New Roman" w:cs="Times New Roman"/>
          <w:b/>
          <w:bCs/>
          <w:sz w:val="28"/>
          <w:szCs w:val="28"/>
          <w:lang w:val="en-US"/>
        </w:rPr>
        <w:t>Research objectives:</w:t>
      </w:r>
    </w:p>
    <w:p w14:paraId="5D12D1B1" w14:textId="0FE7A4A8"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based on the analysis of theoretical, legislative and other sources, formulate the etym</w:t>
      </w:r>
      <w:r w:rsidR="000C3C34">
        <w:rPr>
          <w:rFonts w:ascii="Times New Roman" w:hAnsi="Times New Roman" w:cs="Times New Roman"/>
          <w:bCs/>
          <w:sz w:val="28"/>
          <w:szCs w:val="28"/>
          <w:lang w:val="en-US"/>
        </w:rPr>
        <w:t xml:space="preserve">ological component of the term </w:t>
      </w:r>
      <w:r w:rsidR="000C3C34" w:rsidRPr="000C3C34">
        <w:rPr>
          <w:rFonts w:ascii="Times New Roman" w:hAnsi="Times New Roman" w:cs="Times New Roman"/>
          <w:bCs/>
          <w:sz w:val="28"/>
          <w:szCs w:val="28"/>
          <w:lang w:val="en-US"/>
        </w:rPr>
        <w:t>«</w:t>
      </w:r>
      <w:r w:rsidR="000C3C34">
        <w:rPr>
          <w:rFonts w:ascii="Times New Roman" w:hAnsi="Times New Roman" w:cs="Times New Roman"/>
          <w:bCs/>
          <w:sz w:val="28"/>
          <w:szCs w:val="28"/>
          <w:lang w:val="en-US"/>
        </w:rPr>
        <w:t>remote investigative actions</w:t>
      </w:r>
      <w:r w:rsidR="000C3C34" w:rsidRPr="000C3C34">
        <w:rPr>
          <w:rFonts w:ascii="Times New Roman" w:hAnsi="Times New Roman" w:cs="Times New Roman"/>
          <w:bCs/>
          <w:sz w:val="28"/>
          <w:szCs w:val="28"/>
          <w:lang w:val="en-US"/>
        </w:rPr>
        <w:t>»</w:t>
      </w:r>
      <w:r w:rsidRPr="00D13F91">
        <w:rPr>
          <w:rFonts w:ascii="Times New Roman" w:hAnsi="Times New Roman" w:cs="Times New Roman"/>
          <w:bCs/>
          <w:sz w:val="28"/>
          <w:szCs w:val="28"/>
          <w:lang w:val="en-US"/>
        </w:rPr>
        <w:t>;</w:t>
      </w:r>
    </w:p>
    <w:p w14:paraId="3603692A"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xml:space="preserve">- </w:t>
      </w:r>
      <w:proofErr w:type="gramStart"/>
      <w:r w:rsidRPr="00D13F91">
        <w:rPr>
          <w:rFonts w:ascii="Times New Roman" w:hAnsi="Times New Roman" w:cs="Times New Roman"/>
          <w:bCs/>
          <w:sz w:val="28"/>
          <w:szCs w:val="28"/>
          <w:lang w:val="en-US"/>
        </w:rPr>
        <w:t>to</w:t>
      </w:r>
      <w:proofErr w:type="gramEnd"/>
      <w:r w:rsidRPr="00D13F91">
        <w:rPr>
          <w:rFonts w:ascii="Times New Roman" w:hAnsi="Times New Roman" w:cs="Times New Roman"/>
          <w:bCs/>
          <w:sz w:val="28"/>
          <w:szCs w:val="28"/>
          <w:lang w:val="en-US"/>
        </w:rPr>
        <w:t xml:space="preserve"> determine the procedural position of participants in remote investigative actions;</w:t>
      </w:r>
    </w:p>
    <w:p w14:paraId="3BE63F62"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develop parameterization of remote investigative actions;</w:t>
      </w:r>
    </w:p>
    <w:p w14:paraId="0B1A6540"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xml:space="preserve">- </w:t>
      </w:r>
      <w:proofErr w:type="gramStart"/>
      <w:r w:rsidRPr="00D13F91">
        <w:rPr>
          <w:rFonts w:ascii="Times New Roman" w:hAnsi="Times New Roman" w:cs="Times New Roman"/>
          <w:bCs/>
          <w:sz w:val="28"/>
          <w:szCs w:val="28"/>
          <w:lang w:val="en-US"/>
        </w:rPr>
        <w:t>to</w:t>
      </w:r>
      <w:proofErr w:type="gramEnd"/>
      <w:r w:rsidRPr="00D13F91">
        <w:rPr>
          <w:rFonts w:ascii="Times New Roman" w:hAnsi="Times New Roman" w:cs="Times New Roman"/>
          <w:bCs/>
          <w:sz w:val="28"/>
          <w:szCs w:val="28"/>
          <w:lang w:val="en-US"/>
        </w:rPr>
        <w:t xml:space="preserve"> substantiate the tactical features of conducting remote investigative actions;</w:t>
      </w:r>
    </w:p>
    <w:p w14:paraId="0EAB0924"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xml:space="preserve">- </w:t>
      </w:r>
      <w:proofErr w:type="gramStart"/>
      <w:r w:rsidRPr="00D13F91">
        <w:rPr>
          <w:rFonts w:ascii="Times New Roman" w:hAnsi="Times New Roman" w:cs="Times New Roman"/>
          <w:bCs/>
          <w:sz w:val="28"/>
          <w:szCs w:val="28"/>
          <w:lang w:val="en-US"/>
        </w:rPr>
        <w:t>to</w:t>
      </w:r>
      <w:proofErr w:type="gramEnd"/>
      <w:r w:rsidRPr="00D13F91">
        <w:rPr>
          <w:rFonts w:ascii="Times New Roman" w:hAnsi="Times New Roman" w:cs="Times New Roman"/>
          <w:bCs/>
          <w:sz w:val="28"/>
          <w:szCs w:val="28"/>
          <w:lang w:val="en-US"/>
        </w:rPr>
        <w:t xml:space="preserve"> form a set of proposals for improving the institute of remote investigative actions in criminal proceedings;</w:t>
      </w:r>
    </w:p>
    <w:p w14:paraId="528A6918"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xml:space="preserve">- </w:t>
      </w:r>
      <w:proofErr w:type="gramStart"/>
      <w:r w:rsidRPr="00D13F91">
        <w:rPr>
          <w:rFonts w:ascii="Times New Roman" w:hAnsi="Times New Roman" w:cs="Times New Roman"/>
          <w:bCs/>
          <w:sz w:val="28"/>
          <w:szCs w:val="28"/>
          <w:lang w:val="en-US"/>
        </w:rPr>
        <w:t>to</w:t>
      </w:r>
      <w:proofErr w:type="gramEnd"/>
      <w:r w:rsidRPr="00D13F91">
        <w:rPr>
          <w:rFonts w:ascii="Times New Roman" w:hAnsi="Times New Roman" w:cs="Times New Roman"/>
          <w:bCs/>
          <w:sz w:val="28"/>
          <w:szCs w:val="28"/>
          <w:lang w:val="en-US"/>
        </w:rPr>
        <w:t xml:space="preserve"> create technical and forensic tools to support the production of remote investigative actions;</w:t>
      </w:r>
    </w:p>
    <w:p w14:paraId="22EE8E58" w14:textId="77777777"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Cs/>
          <w:sz w:val="28"/>
          <w:szCs w:val="28"/>
          <w:lang w:val="en-US"/>
        </w:rPr>
        <w:t>- create step-by-step tools for employees of investigative departments when conducting remote investigative actions;</w:t>
      </w:r>
    </w:p>
    <w:p w14:paraId="34D78A87" w14:textId="6967E8D1" w:rsidR="00D13F91" w:rsidRPr="00D13F91" w:rsidRDefault="00D13F91" w:rsidP="00D13F91">
      <w:pPr>
        <w:ind w:firstLine="720"/>
        <w:jc w:val="both"/>
        <w:rPr>
          <w:rFonts w:ascii="Times New Roman" w:hAnsi="Times New Roman" w:cs="Times New Roman"/>
          <w:bCs/>
          <w:sz w:val="28"/>
          <w:szCs w:val="28"/>
          <w:lang w:val="en-US"/>
        </w:rPr>
      </w:pPr>
      <w:r w:rsidRPr="00D13F91">
        <w:rPr>
          <w:rFonts w:ascii="Times New Roman" w:hAnsi="Times New Roman" w:cs="Times New Roman"/>
          <w:b/>
          <w:bCs/>
          <w:sz w:val="28"/>
          <w:szCs w:val="28"/>
          <w:lang w:val="en-US"/>
        </w:rPr>
        <w:t xml:space="preserve">The </w:t>
      </w:r>
      <w:r w:rsidRPr="006778E0">
        <w:rPr>
          <w:rFonts w:ascii="Times New Roman" w:hAnsi="Times New Roman" w:cs="Times New Roman"/>
          <w:b/>
          <w:bCs/>
          <w:sz w:val="28"/>
          <w:szCs w:val="28"/>
          <w:lang w:val="en-US"/>
        </w:rPr>
        <w:t xml:space="preserve">object of the </w:t>
      </w:r>
      <w:proofErr w:type="gramStart"/>
      <w:r w:rsidR="006778E0" w:rsidRPr="006778E0">
        <w:rPr>
          <w:rFonts w:ascii="Times New Roman" w:hAnsi="Times New Roman" w:cs="Times New Roman"/>
          <w:b/>
          <w:bCs/>
          <w:sz w:val="28"/>
          <w:szCs w:val="28"/>
          <w:lang w:val="en-US"/>
        </w:rPr>
        <w:t>research</w:t>
      </w:r>
      <w:r w:rsidR="006778E0" w:rsidRPr="0023351F">
        <w:rPr>
          <w:rFonts w:ascii="Times New Roman" w:hAnsi="Times New Roman" w:cs="Times New Roman"/>
          <w:sz w:val="28"/>
          <w:szCs w:val="28"/>
          <w:lang w:val="en-US"/>
        </w:rPr>
        <w:t xml:space="preserve"> </w:t>
      </w:r>
      <w:r w:rsidR="006778E0">
        <w:rPr>
          <w:rFonts w:ascii="Times New Roman" w:hAnsi="Times New Roman" w:cs="Times New Roman"/>
          <w:sz w:val="28"/>
          <w:szCs w:val="28"/>
          <w:lang w:val="en-US"/>
        </w:rPr>
        <w:t xml:space="preserve"> </w:t>
      </w:r>
      <w:r w:rsidRPr="00D13F91">
        <w:rPr>
          <w:rFonts w:ascii="Times New Roman" w:hAnsi="Times New Roman" w:cs="Times New Roman"/>
          <w:bCs/>
          <w:sz w:val="28"/>
          <w:szCs w:val="28"/>
          <w:lang w:val="en-US"/>
        </w:rPr>
        <w:t>is</w:t>
      </w:r>
      <w:proofErr w:type="gramEnd"/>
      <w:r w:rsidRPr="00D13F91">
        <w:rPr>
          <w:rFonts w:ascii="Times New Roman" w:hAnsi="Times New Roman" w:cs="Times New Roman"/>
          <w:bCs/>
          <w:sz w:val="28"/>
          <w:szCs w:val="28"/>
          <w:lang w:val="en-US"/>
        </w:rPr>
        <w:t xml:space="preserve"> a set of legal relations that develops in the process of organizing the activities of pre–trial investigation bodies during remote investigative actions.</w:t>
      </w:r>
    </w:p>
    <w:p w14:paraId="5FD8EEB5" w14:textId="1C4BFEEE" w:rsidR="00514246" w:rsidRPr="006778E0" w:rsidRDefault="00D13F91" w:rsidP="006778E0">
      <w:pPr>
        <w:ind w:firstLine="720"/>
        <w:jc w:val="both"/>
        <w:rPr>
          <w:rFonts w:ascii="Times New Roman" w:hAnsi="Times New Roman" w:cs="Times New Roman"/>
          <w:sz w:val="28"/>
          <w:szCs w:val="28"/>
          <w:lang w:val="en-US"/>
        </w:rPr>
      </w:pPr>
      <w:r w:rsidRPr="00D13F91">
        <w:rPr>
          <w:rFonts w:ascii="Times New Roman" w:hAnsi="Times New Roman" w:cs="Times New Roman"/>
          <w:b/>
          <w:bCs/>
          <w:sz w:val="28"/>
          <w:szCs w:val="28"/>
          <w:lang w:val="en-US"/>
        </w:rPr>
        <w:t>The subject</w:t>
      </w:r>
      <w:r w:rsidRPr="00D13F91">
        <w:rPr>
          <w:rFonts w:ascii="Times New Roman" w:hAnsi="Times New Roman" w:cs="Times New Roman"/>
          <w:bCs/>
          <w:sz w:val="28"/>
          <w:szCs w:val="28"/>
          <w:lang w:val="en-US"/>
        </w:rPr>
        <w:t xml:space="preserve"> </w:t>
      </w:r>
      <w:r w:rsidRPr="006778E0">
        <w:rPr>
          <w:rFonts w:ascii="Times New Roman" w:hAnsi="Times New Roman" w:cs="Times New Roman"/>
          <w:b/>
          <w:bCs/>
          <w:sz w:val="28"/>
          <w:szCs w:val="28"/>
          <w:lang w:val="en-US"/>
        </w:rPr>
        <w:t>of the</w:t>
      </w:r>
      <w:r w:rsidRPr="00D13F91">
        <w:rPr>
          <w:rFonts w:ascii="Times New Roman" w:hAnsi="Times New Roman" w:cs="Times New Roman"/>
          <w:bCs/>
          <w:sz w:val="28"/>
          <w:szCs w:val="28"/>
          <w:lang w:val="en-US"/>
        </w:rPr>
        <w:t xml:space="preserve"> </w:t>
      </w:r>
      <w:proofErr w:type="gramStart"/>
      <w:r w:rsidR="006778E0" w:rsidRPr="0023351F">
        <w:rPr>
          <w:rFonts w:ascii="Times New Roman" w:hAnsi="Times New Roman" w:cs="Times New Roman"/>
          <w:b/>
          <w:bCs/>
          <w:sz w:val="28"/>
          <w:szCs w:val="28"/>
          <w:lang w:val="en-US"/>
        </w:rPr>
        <w:t>research</w:t>
      </w:r>
      <w:r w:rsidR="006778E0" w:rsidRPr="0023351F">
        <w:rPr>
          <w:rFonts w:ascii="Times New Roman" w:hAnsi="Times New Roman" w:cs="Times New Roman"/>
          <w:sz w:val="28"/>
          <w:szCs w:val="28"/>
          <w:lang w:val="en-US"/>
        </w:rPr>
        <w:t xml:space="preserve"> </w:t>
      </w:r>
      <w:r w:rsidR="006778E0">
        <w:rPr>
          <w:rFonts w:ascii="Times New Roman" w:hAnsi="Times New Roman" w:cs="Times New Roman"/>
          <w:sz w:val="28"/>
          <w:szCs w:val="28"/>
          <w:lang w:val="en-US"/>
        </w:rPr>
        <w:t xml:space="preserve"> </w:t>
      </w:r>
      <w:r w:rsidRPr="00D13F91">
        <w:rPr>
          <w:rFonts w:ascii="Times New Roman" w:hAnsi="Times New Roman" w:cs="Times New Roman"/>
          <w:bCs/>
          <w:sz w:val="28"/>
          <w:szCs w:val="28"/>
          <w:lang w:val="en-US"/>
        </w:rPr>
        <w:t>is</w:t>
      </w:r>
      <w:proofErr w:type="gramEnd"/>
      <w:r w:rsidRPr="00D13F91">
        <w:rPr>
          <w:rFonts w:ascii="Times New Roman" w:hAnsi="Times New Roman" w:cs="Times New Roman"/>
          <w:bCs/>
          <w:sz w:val="28"/>
          <w:szCs w:val="28"/>
          <w:lang w:val="en-US"/>
        </w:rPr>
        <w:t xml:space="preserve"> the specifics of conducting remote investigative actions, legal regulation and organizational foundations of the activities of pre-trial investigation bodies, in the production of remote investigative actions, as well as law enforcement practice, international experience, forms and methods of this activity.</w:t>
      </w:r>
    </w:p>
    <w:p w14:paraId="7C70738B" w14:textId="10D73D50" w:rsidR="006778E0" w:rsidRPr="006778E0" w:rsidRDefault="00514246" w:rsidP="006778E0">
      <w:pPr>
        <w:ind w:firstLine="720"/>
        <w:jc w:val="both"/>
        <w:rPr>
          <w:rFonts w:ascii="Times New Roman" w:hAnsi="Times New Roman" w:cs="Times New Roman"/>
          <w:sz w:val="28"/>
          <w:szCs w:val="28"/>
          <w:lang w:val="en-US"/>
        </w:rPr>
      </w:pPr>
      <w:r w:rsidRPr="0023351F">
        <w:rPr>
          <w:rFonts w:ascii="Times New Roman" w:hAnsi="Times New Roman" w:cs="Times New Roman"/>
          <w:b/>
          <w:bCs/>
          <w:sz w:val="28"/>
          <w:szCs w:val="28"/>
          <w:lang w:val="en-US"/>
        </w:rPr>
        <w:lastRenderedPageBreak/>
        <w:t>The regulatory legal framework of the study</w:t>
      </w:r>
      <w:r w:rsidRPr="0023351F">
        <w:rPr>
          <w:rFonts w:ascii="Times New Roman" w:hAnsi="Times New Roman" w:cs="Times New Roman"/>
          <w:sz w:val="28"/>
          <w:szCs w:val="28"/>
          <w:lang w:val="en-US"/>
        </w:rPr>
        <w:t xml:space="preserve"> </w:t>
      </w:r>
      <w:r w:rsidR="006778E0" w:rsidRPr="006778E0">
        <w:rPr>
          <w:rFonts w:ascii="Times New Roman" w:hAnsi="Times New Roman" w:cs="Times New Roman"/>
          <w:sz w:val="28"/>
          <w:szCs w:val="28"/>
          <w:lang w:val="en-US"/>
        </w:rPr>
        <w:t xml:space="preserve"> was: The Constitution of the Republic of Kazakhstan, the Code of Criminal Procedure of the Republic of Kazakhstan, constitutional laws of the Republic of Kazakhstan, international covenants and Conventions, laws, as well as normative legal acts of the Prosecutor General's Office of the Republic of Kazakhstan, the Ministry of Internal Affairs of the Republic of Kazakhstan, primarily regulating the powers of law enforcement agencies related to the organizational and administrative activities of pre-trial investigation bodies carrying out investigative actions in a remote format.</w:t>
      </w:r>
    </w:p>
    <w:p w14:paraId="010D9628"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b/>
          <w:sz w:val="28"/>
          <w:szCs w:val="28"/>
          <w:lang w:val="en-US"/>
        </w:rPr>
        <w:t>The theoretical basis</w:t>
      </w:r>
      <w:r w:rsidRPr="006778E0">
        <w:rPr>
          <w:rFonts w:ascii="Times New Roman" w:hAnsi="Times New Roman" w:cs="Times New Roman"/>
          <w:sz w:val="28"/>
          <w:szCs w:val="28"/>
          <w:lang w:val="en-US"/>
        </w:rPr>
        <w:t xml:space="preserve"> of the dissertation research was the scientific works of scientists who studied the issues of conducting investigative actions, including issues of remote investigative actions; concepts; approaches of legal scholars to understanding the procedural foundations of conducting remote investigative actions, the position of participants, as well as other legal categories of criminal procedure law.</w:t>
      </w:r>
    </w:p>
    <w:p w14:paraId="223FE0EC"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 xml:space="preserve">The theoretical   </w:t>
      </w:r>
      <w:r w:rsidRPr="006778E0">
        <w:rPr>
          <w:rFonts w:ascii="Times New Roman" w:hAnsi="Times New Roman" w:cs="Times New Roman"/>
          <w:bCs/>
          <w:sz w:val="28"/>
          <w:szCs w:val="28"/>
          <w:lang w:val="en-US"/>
        </w:rPr>
        <w:t>basis</w:t>
      </w:r>
      <w:r w:rsidRPr="006778E0">
        <w:rPr>
          <w:rFonts w:ascii="Times New Roman" w:hAnsi="Times New Roman" w:cs="Times New Roman"/>
          <w:sz w:val="28"/>
          <w:szCs w:val="28"/>
          <w:lang w:val="en-US"/>
        </w:rPr>
        <w:t xml:space="preserve"> of the study lies in the fact that its results make up for the lack of scientific developments of the issue under consideration in Kazakh science. At the same time, the study was conducted in compliance with the general scientific methodology, which makes it possible to evaluate it from the point of view of the general concept of the activities of pre-trial investigation bodies. The studied issues of legal regulation and organizational support for the activities of law enforcement agencies in organizing investigative actions in a remote format and the conclusions and suggestions formulated by the author may be of interest in the context of comparative legal analysis for foreign researchers. The scientifically based provisions developed in the course of the study can serve as a basis for the development of the theory of the organization of law enforcement activities.</w:t>
      </w:r>
    </w:p>
    <w:p w14:paraId="07A4721D"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The practical significance of the study lies in the fact that the theoretical and practical results obtained by the author during the study can be used:</w:t>
      </w:r>
    </w:p>
    <w:p w14:paraId="4ABA74BD" w14:textId="7779AB62"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 xml:space="preserve">– </w:t>
      </w:r>
      <w:proofErr w:type="gramStart"/>
      <w:r w:rsidRPr="006778E0">
        <w:rPr>
          <w:rFonts w:ascii="Times New Roman" w:hAnsi="Times New Roman" w:cs="Times New Roman"/>
          <w:sz w:val="28"/>
          <w:szCs w:val="28"/>
          <w:lang w:val="en-US"/>
        </w:rPr>
        <w:t>in</w:t>
      </w:r>
      <w:proofErr w:type="gramEnd"/>
      <w:r w:rsidRPr="006778E0">
        <w:rPr>
          <w:rFonts w:ascii="Times New Roman" w:hAnsi="Times New Roman" w:cs="Times New Roman"/>
          <w:sz w:val="28"/>
          <w:szCs w:val="28"/>
          <w:lang w:val="en-US"/>
        </w:rPr>
        <w:t xml:space="preserve"> the development of state programs to improve and coordinate the activities of p</w:t>
      </w:r>
      <w:r w:rsidR="000C3C34">
        <w:rPr>
          <w:rFonts w:ascii="Times New Roman" w:hAnsi="Times New Roman" w:cs="Times New Roman"/>
          <w:sz w:val="28"/>
          <w:szCs w:val="28"/>
          <w:lang w:val="en-US"/>
        </w:rPr>
        <w:t>re–trial investigation bodies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Digital Kazakhstan</w:t>
      </w:r>
      <w:r w:rsidR="000C3C34" w:rsidRPr="000C3C34">
        <w:rPr>
          <w:rFonts w:ascii="Times New Roman" w:hAnsi="Times New Roman" w:cs="Times New Roman"/>
          <w:sz w:val="28"/>
          <w:szCs w:val="28"/>
          <w:lang w:val="en-US"/>
        </w:rPr>
        <w:t>»</w:t>
      </w:r>
      <w:r w:rsidRPr="006778E0">
        <w:rPr>
          <w:rFonts w:ascii="Times New Roman" w:hAnsi="Times New Roman" w:cs="Times New Roman"/>
          <w:sz w:val="28"/>
          <w:szCs w:val="28"/>
          <w:lang w:val="en-US"/>
        </w:rPr>
        <w:t>);</w:t>
      </w:r>
    </w:p>
    <w:p w14:paraId="6E1D44F5"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 xml:space="preserve">- </w:t>
      </w:r>
      <w:proofErr w:type="gramStart"/>
      <w:r w:rsidRPr="006778E0">
        <w:rPr>
          <w:rFonts w:ascii="Times New Roman" w:hAnsi="Times New Roman" w:cs="Times New Roman"/>
          <w:sz w:val="28"/>
          <w:szCs w:val="28"/>
          <w:lang w:val="en-US"/>
        </w:rPr>
        <w:t>in</w:t>
      </w:r>
      <w:proofErr w:type="gramEnd"/>
      <w:r w:rsidRPr="006778E0">
        <w:rPr>
          <w:rFonts w:ascii="Times New Roman" w:hAnsi="Times New Roman" w:cs="Times New Roman"/>
          <w:sz w:val="28"/>
          <w:szCs w:val="28"/>
          <w:lang w:val="en-US"/>
        </w:rPr>
        <w:t xml:space="preserve"> the activities of law enforcement agencies conducting investigative actions remotely;</w:t>
      </w:r>
    </w:p>
    <w:p w14:paraId="73EB6416"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 xml:space="preserve">– </w:t>
      </w:r>
      <w:proofErr w:type="gramStart"/>
      <w:r w:rsidRPr="006778E0">
        <w:rPr>
          <w:rFonts w:ascii="Times New Roman" w:hAnsi="Times New Roman" w:cs="Times New Roman"/>
          <w:sz w:val="28"/>
          <w:szCs w:val="28"/>
          <w:lang w:val="en-US"/>
        </w:rPr>
        <w:t>when</w:t>
      </w:r>
      <w:proofErr w:type="gramEnd"/>
      <w:r w:rsidRPr="006778E0">
        <w:rPr>
          <w:rFonts w:ascii="Times New Roman" w:hAnsi="Times New Roman" w:cs="Times New Roman"/>
          <w:sz w:val="28"/>
          <w:szCs w:val="28"/>
          <w:lang w:val="en-US"/>
        </w:rPr>
        <w:t xml:space="preserve"> developing regulatory legal acts regulating the activities of law enforcement agencies of the Republic of Kazakhstan in the implementation of the relevant direction.</w:t>
      </w:r>
    </w:p>
    <w:p w14:paraId="391A8AE0" w14:textId="286B8E37" w:rsidR="00D10152"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The degree of reliability of the research results is determined by a systematic, comprehensive approach to its implementation, the use of general scientific and special research methods, the representativeness of the empirical base on the basis of which scientific and theoretical conclusions and practical recommendations have been developed, implemented in practical activities, as well as in the educational process.</w:t>
      </w:r>
    </w:p>
    <w:p w14:paraId="79C60CDB" w14:textId="1B442752" w:rsidR="006778E0" w:rsidRPr="006778E0" w:rsidRDefault="00514246" w:rsidP="006778E0">
      <w:pPr>
        <w:ind w:firstLine="720"/>
        <w:jc w:val="both"/>
        <w:rPr>
          <w:rFonts w:ascii="Times New Roman" w:hAnsi="Times New Roman" w:cs="Times New Roman"/>
          <w:sz w:val="28"/>
          <w:szCs w:val="28"/>
          <w:lang w:val="en-US"/>
        </w:rPr>
      </w:pPr>
      <w:r w:rsidRPr="0023351F">
        <w:rPr>
          <w:rFonts w:ascii="Times New Roman" w:hAnsi="Times New Roman" w:cs="Times New Roman"/>
          <w:b/>
          <w:bCs/>
          <w:sz w:val="28"/>
          <w:szCs w:val="28"/>
          <w:lang w:val="en-US"/>
        </w:rPr>
        <w:t>The methodological basis of the research</w:t>
      </w:r>
      <w:r w:rsidRPr="0023351F">
        <w:rPr>
          <w:rFonts w:ascii="Times New Roman" w:hAnsi="Times New Roman" w:cs="Times New Roman"/>
          <w:sz w:val="28"/>
          <w:szCs w:val="28"/>
          <w:lang w:val="en-US"/>
        </w:rPr>
        <w:t xml:space="preserve"> </w:t>
      </w:r>
      <w:r w:rsidR="006778E0" w:rsidRPr="006778E0">
        <w:rPr>
          <w:rFonts w:ascii="Times New Roman" w:hAnsi="Times New Roman" w:cs="Times New Roman"/>
          <w:sz w:val="28"/>
          <w:szCs w:val="28"/>
          <w:lang w:val="en-US"/>
        </w:rPr>
        <w:t xml:space="preserve">is based on general scientific methods of cognition: comparative legal, formal logical, systemic structural and statistical analysis. The work also uses the method of modeling, questioning, </w:t>
      </w:r>
      <w:r w:rsidR="006778E0" w:rsidRPr="006778E0">
        <w:rPr>
          <w:rFonts w:ascii="Times New Roman" w:hAnsi="Times New Roman" w:cs="Times New Roman"/>
          <w:sz w:val="28"/>
          <w:szCs w:val="28"/>
          <w:lang w:val="en-US"/>
        </w:rPr>
        <w:lastRenderedPageBreak/>
        <w:t xml:space="preserve">interviewing, </w:t>
      </w:r>
      <w:proofErr w:type="gramStart"/>
      <w:r w:rsidR="006778E0" w:rsidRPr="006778E0">
        <w:rPr>
          <w:rFonts w:ascii="Times New Roman" w:hAnsi="Times New Roman" w:cs="Times New Roman"/>
          <w:sz w:val="28"/>
          <w:szCs w:val="28"/>
          <w:lang w:val="en-US"/>
        </w:rPr>
        <w:t>logical</w:t>
      </w:r>
      <w:proofErr w:type="gramEnd"/>
      <w:r w:rsidR="006778E0" w:rsidRPr="006778E0">
        <w:rPr>
          <w:rFonts w:ascii="Times New Roman" w:hAnsi="Times New Roman" w:cs="Times New Roman"/>
          <w:sz w:val="28"/>
          <w:szCs w:val="28"/>
          <w:lang w:val="en-US"/>
        </w:rPr>
        <w:t xml:space="preserve"> schemes of analysis, synthesis, induction, generalization, comparison and comparison of the information received. In addition, psychological and axiomatic methods were used, an experiment was conducted – an investigative action was performed in a remote format, a conversation was held with investigators of the Investigative Department of the Moscow Police Department. </w:t>
      </w:r>
      <w:proofErr w:type="gramStart"/>
      <w:r w:rsidR="006778E0" w:rsidRPr="006778E0">
        <w:rPr>
          <w:rFonts w:ascii="Times New Roman" w:hAnsi="Times New Roman" w:cs="Times New Roman"/>
          <w:sz w:val="28"/>
          <w:szCs w:val="28"/>
          <w:lang w:val="en-US"/>
        </w:rPr>
        <w:t>Astana, as well as the Investigative and Military Investigation Departments of the Ministry of Internal Affairs of the Republic of Kazakhstan.</w:t>
      </w:r>
      <w:proofErr w:type="gramEnd"/>
      <w:r w:rsidR="006778E0" w:rsidRPr="006778E0">
        <w:rPr>
          <w:rFonts w:ascii="Times New Roman" w:hAnsi="Times New Roman" w:cs="Times New Roman"/>
          <w:sz w:val="28"/>
          <w:szCs w:val="28"/>
          <w:lang w:val="en-US"/>
        </w:rPr>
        <w:t xml:space="preserve"> In addition, a conversation and discussion of the problem was held with judges of the Supreme Court and police officers of the Republic of Georgia on the issue under consideration, an interview was conducted, as well as a sociological survey.</w:t>
      </w:r>
    </w:p>
    <w:p w14:paraId="3DE82D16" w14:textId="77777777" w:rsidR="006778E0"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The methodological basis of the study was made up of general scientific and special methods of scientific cognition. The use of the formal logical method made it possible to clarify the conceptual apparatus related to the activities of pre-trial investigation bodies for conducting remote investigative actions. A comprehensive assessment of the organizational practice of introducing new remote investigative actions into the activities of law enforcement agencies was carried out through a system-structural analysis. The application of comparative legal analysis has made it possible to identify the main directions for the further development of information and communication technologies in the activities of law enforcement agencies of the Republic of Kazakhstan (including when analyzing the experience of foreign countries).</w:t>
      </w:r>
    </w:p>
    <w:p w14:paraId="3CAE9ED1" w14:textId="0F1684AE" w:rsidR="00F76801" w:rsidRPr="0023351F"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sz w:val="28"/>
          <w:szCs w:val="28"/>
          <w:lang w:val="en-US"/>
        </w:rPr>
        <w:t>The techniques of legal technique were used in the preparation of the draft normative legal act of the Ministry of Internal Affairs of the Republic of Kazakhstan. The sociological method was used during the survey of law enforcement officials to identify the positive aspects of conducting a number of investigative actions in a remote format, as well as existing shortcomings in the legal regulation of the format of investigative actions under consideration. The observation method consisted in visual perception and assessment of the direct work of employees of the pre-trial investigation bodies of the Ministry of Internal Affairs of the Republic of Kazakhstan during remote interrogation. All these methods of scientific cognition ensured the fulfillment of the requirements of an integrated approach to dissertation research.</w:t>
      </w:r>
    </w:p>
    <w:p w14:paraId="2191FE6A" w14:textId="7FDEFD6A" w:rsidR="006778E0" w:rsidRPr="006778E0" w:rsidRDefault="00514246" w:rsidP="006778E0">
      <w:pPr>
        <w:ind w:firstLine="720"/>
        <w:jc w:val="both"/>
        <w:rPr>
          <w:rFonts w:ascii="Times New Roman" w:hAnsi="Times New Roman" w:cs="Times New Roman"/>
          <w:bCs/>
          <w:sz w:val="28"/>
          <w:szCs w:val="28"/>
          <w:lang w:val="en-US"/>
        </w:rPr>
      </w:pPr>
      <w:r w:rsidRPr="0023351F">
        <w:rPr>
          <w:rFonts w:ascii="Times New Roman" w:hAnsi="Times New Roman" w:cs="Times New Roman"/>
          <w:b/>
          <w:bCs/>
          <w:sz w:val="28"/>
          <w:szCs w:val="28"/>
          <w:lang w:val="en-US"/>
        </w:rPr>
        <w:t xml:space="preserve">The empirical base of the </w:t>
      </w:r>
      <w:r w:rsidR="00236CDE">
        <w:rPr>
          <w:rFonts w:ascii="Times New Roman" w:hAnsi="Times New Roman" w:cs="Times New Roman"/>
          <w:b/>
          <w:bCs/>
          <w:sz w:val="28"/>
          <w:szCs w:val="28"/>
          <w:lang w:val="en-US"/>
        </w:rPr>
        <w:t>research</w:t>
      </w:r>
      <w:r w:rsidR="006778E0" w:rsidRPr="006778E0">
        <w:rPr>
          <w:rFonts w:ascii="Times New Roman" w:hAnsi="Times New Roman" w:cs="Times New Roman"/>
          <w:bCs/>
          <w:sz w:val="28"/>
          <w:szCs w:val="28"/>
          <w:lang w:val="en-US"/>
        </w:rPr>
        <w:t xml:space="preserve"> was compiled by statistical data of the KPSIS of the State Duma of the Republic of Kazakhstan in the period from 2018 to </w:t>
      </w:r>
      <w:proofErr w:type="gramStart"/>
      <w:r w:rsidR="006778E0" w:rsidRPr="006778E0">
        <w:rPr>
          <w:rFonts w:ascii="Times New Roman" w:hAnsi="Times New Roman" w:cs="Times New Roman"/>
          <w:bCs/>
          <w:sz w:val="28"/>
          <w:szCs w:val="28"/>
          <w:lang w:val="en-US"/>
        </w:rPr>
        <w:t>2023,</w:t>
      </w:r>
      <w:proofErr w:type="gramEnd"/>
      <w:r w:rsidR="006778E0" w:rsidRPr="006778E0">
        <w:rPr>
          <w:rFonts w:ascii="Times New Roman" w:hAnsi="Times New Roman" w:cs="Times New Roman"/>
          <w:bCs/>
          <w:sz w:val="28"/>
          <w:szCs w:val="28"/>
          <w:lang w:val="en-US"/>
        </w:rPr>
        <w:t xml:space="preserve"> the criminal prosecution authorities of law enforcement agencies of the Republic of Kazakhstan conducted more than two hundred remote investigative actions. The data of the Ministry of Internal Affairs of the Republic of Kazakhstan on the number of interrogations conducted in online format are analyzed. The dissertation analyzes the results of a survey of respondents - law enforcement officers. Materials of judicial and investigative practice were also used.</w:t>
      </w:r>
    </w:p>
    <w:p w14:paraId="78D9F17C"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The empirical basis of the study was:</w:t>
      </w:r>
    </w:p>
    <w:p w14:paraId="5C121F1A"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 xml:space="preserve">– </w:t>
      </w:r>
      <w:proofErr w:type="gramStart"/>
      <w:r w:rsidRPr="006778E0">
        <w:rPr>
          <w:rFonts w:ascii="Times New Roman" w:hAnsi="Times New Roman" w:cs="Times New Roman"/>
          <w:bCs/>
          <w:sz w:val="28"/>
          <w:szCs w:val="28"/>
          <w:lang w:val="en-US"/>
        </w:rPr>
        <w:t>the</w:t>
      </w:r>
      <w:proofErr w:type="gramEnd"/>
      <w:r w:rsidRPr="006778E0">
        <w:rPr>
          <w:rFonts w:ascii="Times New Roman" w:hAnsi="Times New Roman" w:cs="Times New Roman"/>
          <w:bCs/>
          <w:sz w:val="28"/>
          <w:szCs w:val="28"/>
          <w:lang w:val="en-US"/>
        </w:rPr>
        <w:t xml:space="preserve"> results of a sociological survey of 179 law enforcement officers;</w:t>
      </w:r>
    </w:p>
    <w:p w14:paraId="3E40086E"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lastRenderedPageBreak/>
        <w:t>– state programs, reports, analytical reviews (including materials of the meetings of the Senate of the Parliament on the issues under consideration), certificates, other materials on the activities of law enforcement agencies of the Republic of Kazakhstan, foreign states and international organizations on optimizing the activities of pre-trial investigation bodies;</w:t>
      </w:r>
    </w:p>
    <w:p w14:paraId="39903196"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 the results of the author's personal observation of the work of investigators of the Investigative Department of the Ministry of Internal Affairs of the Republic of Kazakhstan during remote investigative actions, the procedure for forming templates of procedural documents, attaching scanned materials, using technical means, making connections between two police departments during the production of remote investigative actions.</w:t>
      </w:r>
    </w:p>
    <w:p w14:paraId="6BCB2839" w14:textId="28954888" w:rsidR="006778E0" w:rsidRPr="007A2F95" w:rsidRDefault="006778E0" w:rsidP="006778E0">
      <w:pPr>
        <w:ind w:firstLine="720"/>
        <w:jc w:val="both"/>
        <w:rPr>
          <w:rFonts w:ascii="Times New Roman" w:hAnsi="Times New Roman" w:cs="Times New Roman"/>
          <w:bCs/>
          <w:sz w:val="28"/>
          <w:szCs w:val="28"/>
          <w:lang w:val="en-US"/>
        </w:rPr>
      </w:pPr>
      <w:r w:rsidRPr="0023351F">
        <w:rPr>
          <w:rFonts w:ascii="Times New Roman" w:hAnsi="Times New Roman" w:cs="Times New Roman"/>
          <w:b/>
          <w:bCs/>
          <w:sz w:val="28"/>
          <w:szCs w:val="28"/>
          <w:lang w:val="en-US"/>
        </w:rPr>
        <w:t xml:space="preserve">The </w:t>
      </w:r>
      <w:r>
        <w:rPr>
          <w:rFonts w:ascii="Times New Roman" w:hAnsi="Times New Roman" w:cs="Times New Roman"/>
          <w:b/>
          <w:bCs/>
          <w:sz w:val="28"/>
          <w:szCs w:val="28"/>
          <w:lang w:val="en-US"/>
        </w:rPr>
        <w:t>academic</w:t>
      </w:r>
      <w:r w:rsidRPr="0023351F">
        <w:rPr>
          <w:rFonts w:ascii="Times New Roman" w:hAnsi="Times New Roman" w:cs="Times New Roman"/>
          <w:b/>
          <w:bCs/>
          <w:sz w:val="28"/>
          <w:szCs w:val="28"/>
          <w:lang w:val="en-US"/>
        </w:rPr>
        <w:t xml:space="preserve"> novelty</w:t>
      </w:r>
      <w:r w:rsidRPr="006778E0">
        <w:rPr>
          <w:rFonts w:ascii="Times New Roman" w:hAnsi="Times New Roman" w:cs="Times New Roman"/>
          <w:bCs/>
          <w:sz w:val="28"/>
          <w:szCs w:val="28"/>
          <w:lang w:val="en-US"/>
        </w:rPr>
        <w:t xml:space="preserve"> of the work lies in the fact that in connection with the adoption of the Criminal Procedure Law of 2014, one of the novelties was the introduction of a new institution - remote interrogation, which is one of the first special studies in Kazakhstan. Within the framework of this institute and comparative law, theoretical and applied issues of remote investigative actions were subjected to scientific analysis. The author's definition has been proposed and </w:t>
      </w:r>
      <w:proofErr w:type="gramStart"/>
      <w:r w:rsidRPr="006778E0">
        <w:rPr>
          <w:rFonts w:ascii="Times New Roman" w:hAnsi="Times New Roman" w:cs="Times New Roman"/>
          <w:bCs/>
          <w:sz w:val="28"/>
          <w:szCs w:val="28"/>
          <w:lang w:val="en-US"/>
        </w:rPr>
        <w:t>implemented,</w:t>
      </w:r>
      <w:proofErr w:type="gramEnd"/>
      <w:r w:rsidRPr="006778E0">
        <w:rPr>
          <w:rFonts w:ascii="Times New Roman" w:hAnsi="Times New Roman" w:cs="Times New Roman"/>
          <w:bCs/>
          <w:sz w:val="28"/>
          <w:szCs w:val="28"/>
          <w:lang w:val="en-US"/>
        </w:rPr>
        <w:t xml:space="preserve"> ways to improve legislation on methods of conducting remote interrogation, and a draft mobile module for conducting remote investigative actions has been developed.</w:t>
      </w:r>
    </w:p>
    <w:p w14:paraId="0C4BD64F" w14:textId="6BD2FFA7" w:rsidR="00514246" w:rsidRPr="006778E0" w:rsidRDefault="006778E0" w:rsidP="006778E0">
      <w:pPr>
        <w:ind w:firstLine="720"/>
        <w:jc w:val="both"/>
        <w:rPr>
          <w:rFonts w:ascii="Times New Roman" w:hAnsi="Times New Roman" w:cs="Times New Roman"/>
          <w:sz w:val="28"/>
          <w:szCs w:val="28"/>
          <w:lang w:val="en-US"/>
        </w:rPr>
      </w:pPr>
      <w:r w:rsidRPr="006778E0">
        <w:rPr>
          <w:rFonts w:ascii="Times New Roman" w:hAnsi="Times New Roman" w:cs="Times New Roman"/>
          <w:bCs/>
          <w:sz w:val="28"/>
          <w:szCs w:val="28"/>
          <w:lang w:val="en-US"/>
        </w:rPr>
        <w:t>The conclusions, suggestions and recommendations formulated in the dissertation are aimed at optimizing the criminal procedure legislation.</w:t>
      </w:r>
    </w:p>
    <w:p w14:paraId="7D27B4F6" w14:textId="47DF4CAF" w:rsidR="006778E0" w:rsidRPr="006778E0" w:rsidRDefault="000802E7" w:rsidP="006778E0">
      <w:pPr>
        <w:ind w:firstLine="720"/>
        <w:jc w:val="both"/>
        <w:rPr>
          <w:rFonts w:ascii="Times New Roman" w:hAnsi="Times New Roman" w:cs="Times New Roman"/>
          <w:sz w:val="28"/>
          <w:szCs w:val="28"/>
          <w:lang w:val="en-US"/>
        </w:rPr>
      </w:pPr>
      <w:proofErr w:type="gramStart"/>
      <w:r>
        <w:rPr>
          <w:rFonts w:ascii="Times New Roman" w:hAnsi="Times New Roman" w:cs="Times New Roman"/>
          <w:b/>
          <w:bCs/>
          <w:sz w:val="28"/>
          <w:szCs w:val="28"/>
          <w:lang w:val="en-US"/>
        </w:rPr>
        <w:t>The main findings of a dissertation to be defended</w:t>
      </w:r>
      <w:r w:rsidR="00514246" w:rsidRPr="0023351F">
        <w:rPr>
          <w:rFonts w:ascii="Times New Roman" w:hAnsi="Times New Roman" w:cs="Times New Roman"/>
          <w:sz w:val="28"/>
          <w:szCs w:val="28"/>
          <w:lang w:val="en-US"/>
        </w:rPr>
        <w:t>.</w:t>
      </w:r>
      <w:proofErr w:type="gramEnd"/>
      <w:r w:rsidR="00514246" w:rsidRPr="0023351F">
        <w:rPr>
          <w:rFonts w:ascii="Times New Roman" w:hAnsi="Times New Roman" w:cs="Times New Roman"/>
          <w:sz w:val="28"/>
          <w:szCs w:val="28"/>
          <w:lang w:val="en-US"/>
        </w:rPr>
        <w:t xml:space="preserve"> </w:t>
      </w:r>
      <w:r w:rsidR="006778E0" w:rsidRPr="006778E0">
        <w:rPr>
          <w:rFonts w:ascii="Times New Roman" w:hAnsi="Times New Roman" w:cs="Times New Roman"/>
          <w:sz w:val="28"/>
          <w:szCs w:val="28"/>
          <w:lang w:val="en-US"/>
        </w:rPr>
        <w:t>The results of the dissertation research allow us to put forward the following provisions for defense:</w:t>
      </w:r>
    </w:p>
    <w:p w14:paraId="7ADAF575" w14:textId="1132CEEF"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1. The et</w:t>
      </w:r>
      <w:r w:rsidR="000C3C34">
        <w:rPr>
          <w:rFonts w:ascii="Times New Roman" w:hAnsi="Times New Roman" w:cs="Times New Roman"/>
          <w:sz w:val="28"/>
          <w:szCs w:val="28"/>
          <w:lang w:val="en-US"/>
        </w:rPr>
        <w:t xml:space="preserve">ymological content of the term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remote interrogation</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 xml:space="preserve">, which is an investigative action, the essence of which is to obtain and consolidate the transmitted information about the circumstances of the case to be investigated, through scientific and technical means of fixation in accordance with the norms of criminal procedure legislation, is substantiated and proposed in the theory of forensic tactics (this term has been tested </w:t>
      </w:r>
      <w:r w:rsidR="000C3C34">
        <w:rPr>
          <w:rFonts w:ascii="Times New Roman" w:hAnsi="Times New Roman" w:cs="Times New Roman"/>
          <w:sz w:val="28"/>
          <w:szCs w:val="28"/>
          <w:lang w:val="en-US"/>
        </w:rPr>
        <w:t xml:space="preserve">and introduced into the manual </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Modern explanatory dictionary of the in</w:t>
      </w:r>
      <w:r w:rsidR="000C3C34">
        <w:rPr>
          <w:rFonts w:ascii="Times New Roman" w:hAnsi="Times New Roman" w:cs="Times New Roman"/>
          <w:sz w:val="28"/>
          <w:szCs w:val="28"/>
          <w:lang w:val="en-US"/>
        </w:rPr>
        <w:t>vestigator during interrogation</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w:t>
      </w:r>
    </w:p>
    <w:p w14:paraId="3D077181" w14:textId="74E443B3"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 xml:space="preserve">2. A regulatory and procedural regulation has been developed containing a methodology for </w:t>
      </w:r>
      <w:r w:rsidRPr="00665AF3">
        <w:rPr>
          <w:rFonts w:ascii="Times New Roman" w:hAnsi="Times New Roman" w:cs="Times New Roman"/>
          <w:sz w:val="28"/>
          <w:szCs w:val="28"/>
          <w:lang w:val="en-US"/>
        </w:rPr>
        <w:t xml:space="preserve">conducting </w:t>
      </w:r>
      <w:r w:rsidR="00665AF3" w:rsidRPr="00665AF3">
        <w:rPr>
          <w:rFonts w:ascii="Times New Roman" w:hAnsi="Times New Roman" w:cs="Times New Roman"/>
          <w:sz w:val="28"/>
          <w:szCs w:val="28"/>
          <w:lang w:val="en"/>
        </w:rPr>
        <w:t>remote investigative actions</w:t>
      </w:r>
      <w:r w:rsidRPr="00665AF3">
        <w:rPr>
          <w:rFonts w:ascii="Times New Roman" w:hAnsi="Times New Roman" w:cs="Times New Roman"/>
          <w:sz w:val="28"/>
          <w:szCs w:val="28"/>
          <w:lang w:val="en-US"/>
        </w:rPr>
        <w:t xml:space="preserve"> for subjects belonging to the category of persons with disabilities (taking into account their specific status: broadcasting, transmitting information</w:t>
      </w:r>
      <w:r w:rsidRPr="007A2F95">
        <w:rPr>
          <w:rFonts w:ascii="Times New Roman" w:hAnsi="Times New Roman" w:cs="Times New Roman"/>
          <w:sz w:val="28"/>
          <w:szCs w:val="28"/>
          <w:lang w:val="en-US"/>
        </w:rPr>
        <w:t xml:space="preserve"> outside the investigative body), with mandatory compliance with the norms established by law.</w:t>
      </w:r>
    </w:p>
    <w:p w14:paraId="619A4032" w14:textId="77777777"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3. The author's concept (parameterization) of remote investigative actions is proposed, based on the current criminal procedure legislation, represented by existing and probable types of investigative actions, which, according to the author, are allowed to be carried out in a remote format (presentation for identification of living persons, objects and documents).</w:t>
      </w:r>
    </w:p>
    <w:p w14:paraId="759DB24D" w14:textId="77777777"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 xml:space="preserve">4. The author, based on the differentiation of the available tactical, psychological and tactical-psychological techniques used in the course of verbal </w:t>
      </w:r>
      <w:r w:rsidRPr="007A2F95">
        <w:rPr>
          <w:rFonts w:ascii="Times New Roman" w:hAnsi="Times New Roman" w:cs="Times New Roman"/>
          <w:sz w:val="28"/>
          <w:szCs w:val="28"/>
          <w:lang w:val="en-US"/>
        </w:rPr>
        <w:lastRenderedPageBreak/>
        <w:t>investigative actions, in forensic science, proposed grouping into techniques that can be used in the production of remote investigative actions, for example: stress relief, conversation, adjustment, use of positive personality traits of the interrogated, contrast, periphrasis, visibility.</w:t>
      </w:r>
    </w:p>
    <w:p w14:paraId="3DCE22A4" w14:textId="63192E0E"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 xml:space="preserve">5. The author proposed to set out the existing norm of Articles </w:t>
      </w:r>
      <w:r w:rsidR="000C3C34">
        <w:rPr>
          <w:rFonts w:ascii="Times New Roman" w:hAnsi="Times New Roman" w:cs="Times New Roman"/>
          <w:sz w:val="28"/>
          <w:szCs w:val="28"/>
          <w:lang w:val="en-US"/>
        </w:rPr>
        <w:t xml:space="preserve">229, 230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Presentation for identification</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 xml:space="preserve">, </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 xml:space="preserve">Procedure for </w:t>
      </w:r>
      <w:r w:rsidR="000C3C34">
        <w:rPr>
          <w:rFonts w:ascii="Times New Roman" w:hAnsi="Times New Roman" w:cs="Times New Roman"/>
          <w:sz w:val="28"/>
          <w:szCs w:val="28"/>
          <w:lang w:val="en-US"/>
        </w:rPr>
        <w:t>presentation for identification</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 xml:space="preserve"> of the CPC of the Republic of Kazakhstan, regulating the presentation for identification, in the following wording (paragraph 11 of Article 230 of the CPC of the Republic of Kazakhstan):</w:t>
      </w:r>
    </w:p>
    <w:p w14:paraId="2813D25C" w14:textId="4A7669F6"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In necessary cases, it is allowed to conduct presentation for ident</w:t>
      </w:r>
      <w:r w:rsidR="000C3C34">
        <w:rPr>
          <w:rFonts w:ascii="Times New Roman" w:hAnsi="Times New Roman" w:cs="Times New Roman"/>
          <w:sz w:val="28"/>
          <w:szCs w:val="28"/>
          <w:lang w:val="en-US"/>
        </w:rPr>
        <w:t xml:space="preserve">ification remotely. The phrase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necessary cases</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 xml:space="preserve"> should be attributed to the period of military, state of emergency, during an epidemic and pandemic, natural disasters, the inability of a person to arrive for objective reasons for the identification procedure.</w:t>
      </w:r>
    </w:p>
    <w:p w14:paraId="1B79D2AA" w14:textId="7BB006AF"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In Article 218 of the CPC</w:t>
      </w:r>
      <w:r w:rsidR="000C3C34">
        <w:rPr>
          <w:rFonts w:ascii="Times New Roman" w:hAnsi="Times New Roman" w:cs="Times New Roman"/>
          <w:sz w:val="28"/>
          <w:szCs w:val="28"/>
          <w:lang w:val="en-US"/>
        </w:rPr>
        <w:t xml:space="preserve"> of the Republic of Kazakhstan </w:t>
      </w:r>
      <w:r w:rsidR="000C3C34" w:rsidRPr="000C3C34">
        <w:rPr>
          <w:rFonts w:ascii="Times New Roman" w:hAnsi="Times New Roman" w:cs="Times New Roman"/>
          <w:sz w:val="28"/>
          <w:szCs w:val="28"/>
          <w:lang w:val="en-US"/>
        </w:rPr>
        <w:t>«</w:t>
      </w:r>
      <w:r w:rsidR="000C3C34">
        <w:rPr>
          <w:rFonts w:ascii="Times New Roman" w:hAnsi="Times New Roman" w:cs="Times New Roman"/>
          <w:sz w:val="28"/>
          <w:szCs w:val="28"/>
          <w:lang w:val="en-US"/>
        </w:rPr>
        <w:t>Confrontation</w:t>
      </w:r>
      <w:r w:rsidR="000C3C34" w:rsidRPr="000C3C34">
        <w:rPr>
          <w:rFonts w:ascii="Times New Roman" w:hAnsi="Times New Roman" w:cs="Times New Roman"/>
          <w:sz w:val="28"/>
          <w:szCs w:val="28"/>
          <w:lang w:val="en-US"/>
        </w:rPr>
        <w:t>»</w:t>
      </w:r>
      <w:r w:rsidRPr="007A2F95">
        <w:rPr>
          <w:rFonts w:ascii="Times New Roman" w:hAnsi="Times New Roman" w:cs="Times New Roman"/>
          <w:sz w:val="28"/>
          <w:szCs w:val="28"/>
          <w:lang w:val="en-US"/>
        </w:rPr>
        <w:t>, it is proposed to add the following to Part 7:</w:t>
      </w:r>
    </w:p>
    <w:p w14:paraId="2B9382ED" w14:textId="1A224C7F" w:rsidR="007A2F95" w:rsidRPr="000C3C34" w:rsidRDefault="000C3C34" w:rsidP="007A2F95">
      <w:pPr>
        <w:ind w:firstLine="720"/>
        <w:jc w:val="both"/>
        <w:rPr>
          <w:rFonts w:ascii="Times New Roman" w:hAnsi="Times New Roman" w:cs="Times New Roman"/>
          <w:sz w:val="28"/>
          <w:szCs w:val="28"/>
          <w:lang w:val="en-US"/>
        </w:rPr>
      </w:pPr>
      <w:r w:rsidRPr="000C3C34">
        <w:rPr>
          <w:rFonts w:ascii="Times New Roman" w:hAnsi="Times New Roman" w:cs="Times New Roman"/>
          <w:sz w:val="28"/>
          <w:szCs w:val="28"/>
          <w:lang w:val="en-US"/>
        </w:rPr>
        <w:t>«</w:t>
      </w:r>
      <w:r w:rsidR="007A2F95" w:rsidRPr="007A2F95">
        <w:rPr>
          <w:rFonts w:ascii="Times New Roman" w:hAnsi="Times New Roman" w:cs="Times New Roman"/>
          <w:sz w:val="28"/>
          <w:szCs w:val="28"/>
          <w:lang w:val="en-US"/>
        </w:rPr>
        <w:t>In the cases provided for in Article 213 Part 1, the production of confrontation</w:t>
      </w:r>
      <w:r>
        <w:rPr>
          <w:rFonts w:ascii="Times New Roman" w:hAnsi="Times New Roman" w:cs="Times New Roman"/>
          <w:sz w:val="28"/>
          <w:szCs w:val="28"/>
          <w:lang w:val="en-US"/>
        </w:rPr>
        <w:t xml:space="preserve"> is allowed in a remote format</w:t>
      </w:r>
      <w:r w:rsidRPr="000C3C34">
        <w:rPr>
          <w:rFonts w:ascii="Times New Roman" w:hAnsi="Times New Roman" w:cs="Times New Roman"/>
          <w:sz w:val="28"/>
          <w:szCs w:val="28"/>
          <w:lang w:val="en-US"/>
        </w:rPr>
        <w:t>».</w:t>
      </w:r>
    </w:p>
    <w:p w14:paraId="5512764B" w14:textId="40DD67BB" w:rsidR="007A2F95" w:rsidRPr="007A2F95" w:rsidRDefault="000C3C34" w:rsidP="007A2F95">
      <w:pPr>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6. A </w:t>
      </w:r>
      <w:r w:rsidRPr="000C3C34">
        <w:rPr>
          <w:rFonts w:ascii="Times New Roman" w:hAnsi="Times New Roman" w:cs="Times New Roman"/>
          <w:sz w:val="28"/>
          <w:szCs w:val="28"/>
          <w:lang w:val="en-US"/>
        </w:rPr>
        <w:t>«</w:t>
      </w:r>
      <w:r w:rsidR="007A2F95" w:rsidRPr="007A2F95">
        <w:rPr>
          <w:rFonts w:ascii="Times New Roman" w:hAnsi="Times New Roman" w:cs="Times New Roman"/>
          <w:sz w:val="28"/>
          <w:szCs w:val="28"/>
          <w:lang w:val="en-US"/>
        </w:rPr>
        <w:t>Mobile module for conducti</w:t>
      </w:r>
      <w:r>
        <w:rPr>
          <w:rFonts w:ascii="Times New Roman" w:hAnsi="Times New Roman" w:cs="Times New Roman"/>
          <w:sz w:val="28"/>
          <w:szCs w:val="28"/>
          <w:lang w:val="en-US"/>
        </w:rPr>
        <w:t>ng remote investigative actions</w:t>
      </w:r>
      <w:r w:rsidRPr="000C3C34">
        <w:rPr>
          <w:rFonts w:ascii="Times New Roman" w:hAnsi="Times New Roman" w:cs="Times New Roman"/>
          <w:sz w:val="28"/>
          <w:szCs w:val="28"/>
          <w:lang w:val="en-US"/>
        </w:rPr>
        <w:t>»</w:t>
      </w:r>
      <w:r w:rsidR="007A2F95" w:rsidRPr="007A2F95">
        <w:rPr>
          <w:rFonts w:ascii="Times New Roman" w:hAnsi="Times New Roman" w:cs="Times New Roman"/>
          <w:sz w:val="28"/>
          <w:szCs w:val="28"/>
          <w:lang w:val="en-US"/>
        </w:rPr>
        <w:t xml:space="preserve"> has been developed and patented, which consists in the possibility of arriving at the interrogated persons, transporting the investigative task force with all necessary equipment for conducting remote investigative actions. The module meets the established parameters and requirements of the investigator's office for conducting investigative actions. The task of saving state budget funds, covering hard-to-reach territories / a wide audience of citizens is being solved.</w:t>
      </w:r>
    </w:p>
    <w:p w14:paraId="1F542478" w14:textId="7E2A4F66" w:rsidR="007A2F95" w:rsidRPr="007A2F95" w:rsidRDefault="007A2F95" w:rsidP="007A2F95">
      <w:pPr>
        <w:ind w:firstLine="720"/>
        <w:jc w:val="both"/>
        <w:rPr>
          <w:rFonts w:ascii="Times New Roman" w:hAnsi="Times New Roman" w:cs="Times New Roman"/>
          <w:sz w:val="28"/>
          <w:szCs w:val="28"/>
          <w:lang w:val="en-US"/>
        </w:rPr>
      </w:pPr>
      <w:r w:rsidRPr="007A2F95">
        <w:rPr>
          <w:rFonts w:ascii="Times New Roman" w:hAnsi="Times New Roman" w:cs="Times New Roman"/>
          <w:sz w:val="28"/>
          <w:szCs w:val="28"/>
          <w:lang w:val="en-US"/>
        </w:rPr>
        <w:t>7. An author's circular has been created, in the format of instructions, intended for employees of investigative departments, the essence of which lies in the algorithm of sequential manipulations in the production of remote investigative actions.</w:t>
      </w:r>
    </w:p>
    <w:p w14:paraId="49D8DC7C" w14:textId="6B82909A" w:rsidR="006778E0" w:rsidRPr="006778E0" w:rsidRDefault="00953320" w:rsidP="006778E0">
      <w:pPr>
        <w:ind w:firstLine="720"/>
        <w:jc w:val="both"/>
        <w:rPr>
          <w:rFonts w:ascii="Times New Roman" w:hAnsi="Times New Roman" w:cs="Times New Roman"/>
          <w:bCs/>
          <w:sz w:val="28"/>
          <w:szCs w:val="28"/>
          <w:lang w:val="en-US"/>
        </w:rPr>
      </w:pPr>
      <w:proofErr w:type="gramStart"/>
      <w:r w:rsidRPr="0023351F">
        <w:rPr>
          <w:rFonts w:ascii="Times New Roman" w:hAnsi="Times New Roman" w:cs="Times New Roman"/>
          <w:b/>
          <w:bCs/>
          <w:sz w:val="28"/>
          <w:szCs w:val="28"/>
          <w:lang w:val="en-US"/>
        </w:rPr>
        <w:t>T</w:t>
      </w:r>
      <w:r w:rsidR="00BF48D7">
        <w:rPr>
          <w:rFonts w:ascii="Times New Roman" w:hAnsi="Times New Roman" w:cs="Times New Roman"/>
          <w:b/>
          <w:bCs/>
          <w:sz w:val="28"/>
          <w:szCs w:val="28"/>
          <w:lang w:val="en-US"/>
        </w:rPr>
        <w:t>he t</w:t>
      </w:r>
      <w:r w:rsidRPr="0023351F">
        <w:rPr>
          <w:rFonts w:ascii="Times New Roman" w:hAnsi="Times New Roman" w:cs="Times New Roman"/>
          <w:b/>
          <w:bCs/>
          <w:sz w:val="28"/>
          <w:szCs w:val="28"/>
          <w:lang w:val="en-US"/>
        </w:rPr>
        <w:t>heoretical and practical significance of the research.</w:t>
      </w:r>
      <w:proofErr w:type="gramEnd"/>
      <w:r w:rsidR="006778E0" w:rsidRPr="006778E0">
        <w:rPr>
          <w:lang w:val="en-US"/>
        </w:rPr>
        <w:t xml:space="preserve"> </w:t>
      </w:r>
      <w:r w:rsidR="006778E0" w:rsidRPr="006778E0">
        <w:rPr>
          <w:rFonts w:ascii="Times New Roman" w:hAnsi="Times New Roman" w:cs="Times New Roman"/>
          <w:bCs/>
          <w:sz w:val="28"/>
          <w:szCs w:val="28"/>
          <w:lang w:val="en-US"/>
        </w:rPr>
        <w:t>The theoretical and practical significance of the work lies in the comprehensive and systematic study of remote investigative actions from the perspective of the general theory of law, philosophy, criminal and criminal procedure law. The conclusions and recommendations can be used in further scientific research on the theoretical and applied features of the production of remote investigative actions, both in domestic and foreign criminal procedure legislation.</w:t>
      </w:r>
    </w:p>
    <w:p w14:paraId="5A0A3B99" w14:textId="77777777" w:rsidR="006778E0" w:rsidRPr="0023351F" w:rsidRDefault="006778E0" w:rsidP="006778E0">
      <w:pPr>
        <w:ind w:firstLine="720"/>
        <w:jc w:val="both"/>
        <w:rPr>
          <w:rFonts w:ascii="Times New Roman" w:hAnsi="Times New Roman" w:cs="Times New Roman"/>
          <w:sz w:val="28"/>
          <w:szCs w:val="28"/>
          <w:lang w:val="en-US"/>
        </w:rPr>
      </w:pPr>
      <w:proofErr w:type="gramStart"/>
      <w:r w:rsidRPr="0023351F">
        <w:rPr>
          <w:rFonts w:ascii="Times New Roman" w:hAnsi="Times New Roman" w:cs="Times New Roman"/>
          <w:b/>
          <w:bCs/>
          <w:sz w:val="28"/>
          <w:szCs w:val="28"/>
          <w:lang w:val="en-US"/>
        </w:rPr>
        <w:t>Testing and implementation of research results</w:t>
      </w:r>
      <w:r w:rsidRPr="0023351F">
        <w:rPr>
          <w:rFonts w:ascii="Times New Roman" w:hAnsi="Times New Roman" w:cs="Times New Roman"/>
          <w:sz w:val="28"/>
          <w:szCs w:val="28"/>
          <w:lang w:val="en-US"/>
        </w:rPr>
        <w:t>.</w:t>
      </w:r>
      <w:proofErr w:type="gramEnd"/>
      <w:r w:rsidRPr="0023351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14:paraId="5B78D2CC"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The results of the dissertation research are reflected in speeches, scientific articles at conferences of the international and national levels, as recommendations for improving the current legislation on this issue.</w:t>
      </w:r>
    </w:p>
    <w:p w14:paraId="453BC010"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The conclusions and suggestions formulated in the course of the research can be used:</w:t>
      </w:r>
    </w:p>
    <w:p w14:paraId="20440B7E"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 xml:space="preserve">a) </w:t>
      </w:r>
      <w:proofErr w:type="gramStart"/>
      <w:r w:rsidRPr="006778E0">
        <w:rPr>
          <w:rFonts w:ascii="Times New Roman" w:hAnsi="Times New Roman" w:cs="Times New Roman"/>
          <w:bCs/>
          <w:sz w:val="28"/>
          <w:szCs w:val="28"/>
          <w:lang w:val="en-US"/>
        </w:rPr>
        <w:t>to</w:t>
      </w:r>
      <w:proofErr w:type="gramEnd"/>
      <w:r w:rsidRPr="006778E0">
        <w:rPr>
          <w:rFonts w:ascii="Times New Roman" w:hAnsi="Times New Roman" w:cs="Times New Roman"/>
          <w:bCs/>
          <w:sz w:val="28"/>
          <w:szCs w:val="28"/>
          <w:lang w:val="en-US"/>
        </w:rPr>
        <w:t xml:space="preserve"> deepen and expand scientific understanding of such investigative actions as remote investigative actions;</w:t>
      </w:r>
    </w:p>
    <w:p w14:paraId="6D79A6E7"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lastRenderedPageBreak/>
        <w:t xml:space="preserve">b) </w:t>
      </w:r>
      <w:proofErr w:type="gramStart"/>
      <w:r w:rsidRPr="006778E0">
        <w:rPr>
          <w:rFonts w:ascii="Times New Roman" w:hAnsi="Times New Roman" w:cs="Times New Roman"/>
          <w:bCs/>
          <w:sz w:val="28"/>
          <w:szCs w:val="28"/>
          <w:lang w:val="en-US"/>
        </w:rPr>
        <w:t>in</w:t>
      </w:r>
      <w:proofErr w:type="gramEnd"/>
      <w:r w:rsidRPr="006778E0">
        <w:rPr>
          <w:rFonts w:ascii="Times New Roman" w:hAnsi="Times New Roman" w:cs="Times New Roman"/>
          <w:bCs/>
          <w:sz w:val="28"/>
          <w:szCs w:val="28"/>
          <w:lang w:val="en-US"/>
        </w:rPr>
        <w:t xml:space="preserve"> law-making while improving the relevant norms of the CPC of the Republic of Kazakhstan on conducting remote investigative actions;</w:t>
      </w:r>
    </w:p>
    <w:p w14:paraId="6F04ECB8"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 xml:space="preserve">c) </w:t>
      </w:r>
      <w:proofErr w:type="gramStart"/>
      <w:r w:rsidRPr="006778E0">
        <w:rPr>
          <w:rFonts w:ascii="Times New Roman" w:hAnsi="Times New Roman" w:cs="Times New Roman"/>
          <w:bCs/>
          <w:sz w:val="28"/>
          <w:szCs w:val="28"/>
          <w:lang w:val="en-US"/>
        </w:rPr>
        <w:t>in</w:t>
      </w:r>
      <w:proofErr w:type="gramEnd"/>
      <w:r w:rsidRPr="006778E0">
        <w:rPr>
          <w:rFonts w:ascii="Times New Roman" w:hAnsi="Times New Roman" w:cs="Times New Roman"/>
          <w:bCs/>
          <w:sz w:val="28"/>
          <w:szCs w:val="28"/>
          <w:lang w:val="en-US"/>
        </w:rPr>
        <w:t xml:space="preserve"> the educational process, in the preparation of master's and doctoral works, conducting scientific research on this problem.</w:t>
      </w:r>
    </w:p>
    <w:p w14:paraId="2AFA31FA" w14:textId="6F184C42"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The main provisions and results contained in the dissertation were discussed at a meeting of the departments of the Academy of Law Enforcement Agencies at the Prosecutor General's Office of the Republic of Kazakhsta</w:t>
      </w:r>
      <w:r w:rsidR="007A2F95">
        <w:rPr>
          <w:rFonts w:ascii="Times New Roman" w:hAnsi="Times New Roman" w:cs="Times New Roman"/>
          <w:bCs/>
          <w:sz w:val="28"/>
          <w:szCs w:val="28"/>
          <w:lang w:val="en-US"/>
        </w:rPr>
        <w:t>n, and were also reflected in 1</w:t>
      </w:r>
      <w:r w:rsidR="00476137">
        <w:rPr>
          <w:rFonts w:ascii="Times New Roman" w:hAnsi="Times New Roman" w:cs="Times New Roman"/>
          <w:bCs/>
          <w:sz w:val="28"/>
          <w:szCs w:val="28"/>
          <w:lang w:val="en-US"/>
        </w:rPr>
        <w:t>2</w:t>
      </w:r>
      <w:r w:rsidRPr="006778E0">
        <w:rPr>
          <w:rFonts w:ascii="Times New Roman" w:hAnsi="Times New Roman" w:cs="Times New Roman"/>
          <w:bCs/>
          <w:sz w:val="28"/>
          <w:szCs w:val="28"/>
          <w:lang w:val="en-US"/>
        </w:rPr>
        <w:t xml:space="preserve"> published articles on the subject under study. Among them are 6 publications in journals recommended by the Committee for Quality Assessment in the Field of Education and Science of the Ministry of Science and Higher Education o</w:t>
      </w:r>
      <w:r w:rsidR="007A2F95">
        <w:rPr>
          <w:rFonts w:ascii="Times New Roman" w:hAnsi="Times New Roman" w:cs="Times New Roman"/>
          <w:bCs/>
          <w:sz w:val="28"/>
          <w:szCs w:val="28"/>
          <w:lang w:val="en-US"/>
        </w:rPr>
        <w:t xml:space="preserve">f the Republic of Kazakhstan; </w:t>
      </w:r>
      <w:r w:rsidR="007A2F95" w:rsidRPr="007A2F95">
        <w:rPr>
          <w:rFonts w:ascii="Times New Roman" w:hAnsi="Times New Roman" w:cs="Times New Roman"/>
          <w:bCs/>
          <w:sz w:val="28"/>
          <w:szCs w:val="28"/>
          <w:lang w:val="en-US"/>
        </w:rPr>
        <w:t xml:space="preserve">4 </w:t>
      </w:r>
      <w:r w:rsidRPr="006778E0">
        <w:rPr>
          <w:rFonts w:ascii="Times New Roman" w:hAnsi="Times New Roman" w:cs="Times New Roman"/>
          <w:bCs/>
          <w:sz w:val="28"/>
          <w:szCs w:val="28"/>
          <w:lang w:val="en-US"/>
        </w:rPr>
        <w:t>– in collections based on materials from international scientific and practical conferences; 2 - in the journal included in the Scopus database.</w:t>
      </w:r>
    </w:p>
    <w:p w14:paraId="5B5C0349"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 xml:space="preserve">The conclusions of the dissertation research have been introduced into the educational process of the Academy of Law Enforcement Agencies under the Prosecutor General's Office of the Republic of Kazakhstan, as well as into the practical activities of the Military Investigation Department of the Ministry of Internal Affairs of the Republic of Kazakhstan, the Office of Special Prosecutors of the Prosecutor's Office of Astana, </w:t>
      </w:r>
      <w:proofErr w:type="spellStart"/>
      <w:r w:rsidRPr="006778E0">
        <w:rPr>
          <w:rFonts w:ascii="Times New Roman" w:hAnsi="Times New Roman" w:cs="Times New Roman"/>
          <w:bCs/>
          <w:sz w:val="28"/>
          <w:szCs w:val="28"/>
          <w:lang w:val="en-US"/>
        </w:rPr>
        <w:t>Ivane</w:t>
      </w:r>
      <w:proofErr w:type="spellEnd"/>
      <w:r w:rsidRPr="006778E0">
        <w:rPr>
          <w:rFonts w:ascii="Times New Roman" w:hAnsi="Times New Roman" w:cs="Times New Roman"/>
          <w:bCs/>
          <w:sz w:val="28"/>
          <w:szCs w:val="28"/>
          <w:lang w:val="en-US"/>
        </w:rPr>
        <w:t xml:space="preserve"> </w:t>
      </w:r>
      <w:proofErr w:type="spellStart"/>
      <w:r w:rsidRPr="006778E0">
        <w:rPr>
          <w:rFonts w:ascii="Times New Roman" w:hAnsi="Times New Roman" w:cs="Times New Roman"/>
          <w:bCs/>
          <w:sz w:val="28"/>
          <w:szCs w:val="28"/>
          <w:lang w:val="en-US"/>
        </w:rPr>
        <w:t>Javakashvili</w:t>
      </w:r>
      <w:proofErr w:type="spellEnd"/>
      <w:r w:rsidRPr="006778E0">
        <w:rPr>
          <w:rFonts w:ascii="Times New Roman" w:hAnsi="Times New Roman" w:cs="Times New Roman"/>
          <w:bCs/>
          <w:sz w:val="28"/>
          <w:szCs w:val="28"/>
          <w:lang w:val="en-US"/>
        </w:rPr>
        <w:t xml:space="preserve"> Tbilisi State University of the Republic of Georgia, David </w:t>
      </w:r>
      <w:proofErr w:type="spellStart"/>
      <w:r w:rsidRPr="006778E0">
        <w:rPr>
          <w:rFonts w:ascii="Times New Roman" w:hAnsi="Times New Roman" w:cs="Times New Roman"/>
          <w:bCs/>
          <w:sz w:val="28"/>
          <w:szCs w:val="28"/>
          <w:lang w:val="en-US"/>
        </w:rPr>
        <w:t>Agmashenebeli</w:t>
      </w:r>
      <w:proofErr w:type="spellEnd"/>
      <w:r w:rsidRPr="006778E0">
        <w:rPr>
          <w:rFonts w:ascii="Times New Roman" w:hAnsi="Times New Roman" w:cs="Times New Roman"/>
          <w:bCs/>
          <w:sz w:val="28"/>
          <w:szCs w:val="28"/>
          <w:lang w:val="en-US"/>
        </w:rPr>
        <w:t xml:space="preserve"> University of the Republic of Georgia.</w:t>
      </w:r>
    </w:p>
    <w:p w14:paraId="73F6DB96" w14:textId="77777777" w:rsidR="006778E0" w:rsidRPr="006778E0" w:rsidRDefault="006778E0" w:rsidP="006778E0">
      <w:pPr>
        <w:ind w:firstLine="720"/>
        <w:jc w:val="both"/>
        <w:rPr>
          <w:rFonts w:ascii="Times New Roman" w:hAnsi="Times New Roman" w:cs="Times New Roman"/>
          <w:bCs/>
          <w:sz w:val="28"/>
          <w:szCs w:val="28"/>
          <w:lang w:val="en-US"/>
        </w:rPr>
      </w:pPr>
      <w:r w:rsidRPr="006778E0">
        <w:rPr>
          <w:rFonts w:ascii="Times New Roman" w:hAnsi="Times New Roman" w:cs="Times New Roman"/>
          <w:bCs/>
          <w:sz w:val="28"/>
          <w:szCs w:val="28"/>
          <w:lang w:val="en-US"/>
        </w:rPr>
        <w:t>The practical value of the dissertation is confirmed by the acts of implementation of the above-mentioned organizations (Appendix B5).</w:t>
      </w:r>
    </w:p>
    <w:p w14:paraId="1D0606AE" w14:textId="77777777" w:rsidR="006778E0" w:rsidRPr="006778E0" w:rsidRDefault="00332B89" w:rsidP="006778E0">
      <w:pPr>
        <w:ind w:firstLine="720"/>
        <w:jc w:val="both"/>
        <w:rPr>
          <w:rFonts w:ascii="Times New Roman" w:hAnsi="Times New Roman" w:cs="Times New Roman"/>
          <w:bCs/>
          <w:sz w:val="28"/>
          <w:szCs w:val="28"/>
          <w:lang w:val="en-US"/>
        </w:rPr>
      </w:pPr>
      <w:proofErr w:type="gramStart"/>
      <w:r w:rsidRPr="0023351F">
        <w:rPr>
          <w:rFonts w:ascii="Times New Roman" w:hAnsi="Times New Roman" w:cs="Times New Roman"/>
          <w:b/>
          <w:bCs/>
          <w:sz w:val="28"/>
          <w:szCs w:val="28"/>
          <w:lang w:val="en-US"/>
        </w:rPr>
        <w:t>The structure of the dissertation research.</w:t>
      </w:r>
      <w:proofErr w:type="gramEnd"/>
      <w:r w:rsidRPr="0023351F">
        <w:rPr>
          <w:rFonts w:ascii="Times New Roman" w:hAnsi="Times New Roman" w:cs="Times New Roman"/>
          <w:sz w:val="28"/>
          <w:szCs w:val="28"/>
          <w:lang w:val="en-US"/>
        </w:rPr>
        <w:t xml:space="preserve"> </w:t>
      </w:r>
      <w:r w:rsidR="003703BD">
        <w:rPr>
          <w:rFonts w:ascii="Times New Roman" w:hAnsi="Times New Roman" w:cs="Times New Roman"/>
          <w:sz w:val="28"/>
          <w:szCs w:val="28"/>
          <w:lang w:val="en-US"/>
        </w:rPr>
        <w:t xml:space="preserve"> </w:t>
      </w:r>
      <w:proofErr w:type="gramStart"/>
      <w:r w:rsidR="006778E0" w:rsidRPr="006778E0">
        <w:rPr>
          <w:rFonts w:ascii="Times New Roman" w:hAnsi="Times New Roman" w:cs="Times New Roman"/>
          <w:bCs/>
          <w:sz w:val="28"/>
          <w:szCs w:val="28"/>
          <w:lang w:val="en-US"/>
        </w:rPr>
        <w:t>The structure and scope of the dissertation research.</w:t>
      </w:r>
      <w:proofErr w:type="gramEnd"/>
      <w:r w:rsidR="006778E0" w:rsidRPr="006778E0">
        <w:rPr>
          <w:rFonts w:ascii="Times New Roman" w:hAnsi="Times New Roman" w:cs="Times New Roman"/>
          <w:bCs/>
          <w:sz w:val="28"/>
          <w:szCs w:val="28"/>
          <w:lang w:val="en-US"/>
        </w:rPr>
        <w:t xml:space="preserve"> The structure and scope of the dissertation are determined by the nature of the issues studied, the level of elaboration of the research topic, and the logical sequence of the aspects presented. The dissertation consists of an introduction, three sections, including six subsections, a conclusion, a list of sources used and appendices. The dissertation research was carried out in a volume that meets the requirements of the Committee for Quality Assessment in the field of Education and Science of the Ministry of Science and Higher Education of the Republic of Kazakhstan.</w:t>
      </w:r>
    </w:p>
    <w:p w14:paraId="592F39DB" w14:textId="7331FA66" w:rsidR="00332B89" w:rsidRPr="003703BD" w:rsidRDefault="00332B89" w:rsidP="003703BD">
      <w:pPr>
        <w:ind w:firstLine="720"/>
        <w:jc w:val="both"/>
        <w:rPr>
          <w:rFonts w:ascii="Times New Roman" w:hAnsi="Times New Roman" w:cs="Times New Roman"/>
          <w:sz w:val="28"/>
          <w:szCs w:val="28"/>
          <w:lang w:val="en-US"/>
        </w:rPr>
      </w:pPr>
    </w:p>
    <w:p w14:paraId="2C942E43" w14:textId="77777777" w:rsidR="003703BD" w:rsidRPr="003703BD" w:rsidRDefault="003703BD" w:rsidP="003703BD">
      <w:pPr>
        <w:jc w:val="both"/>
        <w:rPr>
          <w:rFonts w:ascii="Times New Roman" w:hAnsi="Times New Roman" w:cs="Times New Roman"/>
          <w:sz w:val="28"/>
          <w:szCs w:val="28"/>
          <w:lang w:val="en-US"/>
        </w:rPr>
      </w:pPr>
      <w:bookmarkStart w:id="0" w:name="_GoBack"/>
      <w:bookmarkEnd w:id="0"/>
    </w:p>
    <w:sectPr w:rsidR="003703BD" w:rsidRPr="003703BD" w:rsidSect="00332B89">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5B79"/>
    <w:multiLevelType w:val="hybridMultilevel"/>
    <w:tmpl w:val="C106A0D2"/>
    <w:lvl w:ilvl="0" w:tplc="1AFEEA22">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7560FA"/>
    <w:multiLevelType w:val="hybridMultilevel"/>
    <w:tmpl w:val="2C46C012"/>
    <w:lvl w:ilvl="0" w:tplc="D08054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FD644B"/>
    <w:multiLevelType w:val="hybridMultilevel"/>
    <w:tmpl w:val="B5F4D09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CA3BEE"/>
    <w:multiLevelType w:val="hybridMultilevel"/>
    <w:tmpl w:val="9BBC16BC"/>
    <w:lvl w:ilvl="0" w:tplc="D08054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24C1E"/>
    <w:multiLevelType w:val="hybridMultilevel"/>
    <w:tmpl w:val="C1A2DF0E"/>
    <w:lvl w:ilvl="0" w:tplc="D08054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246"/>
    <w:rsid w:val="00054DD8"/>
    <w:rsid w:val="000802E7"/>
    <w:rsid w:val="000C3C34"/>
    <w:rsid w:val="0023351F"/>
    <w:rsid w:val="00236CDE"/>
    <w:rsid w:val="00262EAD"/>
    <w:rsid w:val="0032060E"/>
    <w:rsid w:val="00332B89"/>
    <w:rsid w:val="003703BD"/>
    <w:rsid w:val="00476137"/>
    <w:rsid w:val="0048003C"/>
    <w:rsid w:val="00490A22"/>
    <w:rsid w:val="00514246"/>
    <w:rsid w:val="00664443"/>
    <w:rsid w:val="00665AF3"/>
    <w:rsid w:val="006778E0"/>
    <w:rsid w:val="00684C7E"/>
    <w:rsid w:val="006F4AB1"/>
    <w:rsid w:val="007A2F95"/>
    <w:rsid w:val="00953320"/>
    <w:rsid w:val="009D49FE"/>
    <w:rsid w:val="00AA759E"/>
    <w:rsid w:val="00AD135F"/>
    <w:rsid w:val="00B42005"/>
    <w:rsid w:val="00B74CAA"/>
    <w:rsid w:val="00BD3B5F"/>
    <w:rsid w:val="00BF48D7"/>
    <w:rsid w:val="00D10152"/>
    <w:rsid w:val="00D13F91"/>
    <w:rsid w:val="00DC124A"/>
    <w:rsid w:val="00DC461C"/>
    <w:rsid w:val="00DD3D13"/>
    <w:rsid w:val="00E30C34"/>
    <w:rsid w:val="00E93B62"/>
    <w:rsid w:val="00F76801"/>
    <w:rsid w:val="00F91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8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8</Pages>
  <Words>3540</Words>
  <Characters>20184</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 Serikuly</dc:creator>
  <cp:keywords/>
  <dc:description/>
  <cp:lastModifiedBy>Ержан</cp:lastModifiedBy>
  <cp:revision>12</cp:revision>
  <dcterms:created xsi:type="dcterms:W3CDTF">2021-10-20T11:30:00Z</dcterms:created>
  <dcterms:modified xsi:type="dcterms:W3CDTF">2024-04-23T17:24:00Z</dcterms:modified>
</cp:coreProperties>
</file>